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9FE" w:rsidRPr="00D109FE" w:rsidRDefault="00D109FE" w:rsidP="00D109FE">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D109FE">
        <w:rPr>
          <w:rFonts w:ascii="Times New Roman" w:eastAsia="Times New Roman" w:hAnsi="Times New Roman" w:cs="Times New Roman"/>
          <w:b/>
          <w:bCs/>
          <w:sz w:val="36"/>
          <w:szCs w:val="36"/>
          <w:lang w:eastAsia="pl-PL"/>
        </w:rPr>
        <w:t>Projekt "LGD-owskie wsparcie w biznesowym starcie"</w:t>
      </w:r>
    </w:p>
    <w:p w:rsidR="00D109FE" w:rsidRPr="00D109FE" w:rsidRDefault="00D109FE" w:rsidP="00D109F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D109FE">
        <w:rPr>
          <w:rFonts w:ascii="Times New Roman" w:eastAsia="Times New Roman" w:hAnsi="Times New Roman" w:cs="Times New Roman"/>
          <w:sz w:val="24"/>
          <w:szCs w:val="24"/>
          <w:lang w:eastAsia="pl-PL"/>
        </w:rPr>
        <w:t> </w:t>
      </w:r>
      <w:r>
        <w:rPr>
          <w:rFonts w:ascii="Times New Roman" w:eastAsia="Times New Roman" w:hAnsi="Times New Roman" w:cs="Times New Roman"/>
          <w:noProof/>
          <w:sz w:val="24"/>
          <w:szCs w:val="24"/>
          <w:lang w:eastAsia="pl-PL"/>
        </w:rPr>
        <w:drawing>
          <wp:inline distT="0" distB="0" distL="0" distR="0">
            <wp:extent cx="4762500" cy="504825"/>
            <wp:effectExtent l="19050" t="0" r="0" b="0"/>
            <wp:docPr id="1" name="Obraz 1" descr="- logoty_wsparcie_biznesow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logoty_wsparcie_biznesowe.jpg"/>
                    <pic:cNvPicPr>
                      <a:picLocks noChangeAspect="1" noChangeArrowheads="1"/>
                    </pic:cNvPicPr>
                  </pic:nvPicPr>
                  <pic:blipFill>
                    <a:blip r:embed="rId5" cstate="print"/>
                    <a:srcRect/>
                    <a:stretch>
                      <a:fillRect/>
                    </a:stretch>
                  </pic:blipFill>
                  <pic:spPr bwMode="auto">
                    <a:xfrm>
                      <a:off x="0" y="0"/>
                      <a:ext cx="4762500" cy="504825"/>
                    </a:xfrm>
                    <a:prstGeom prst="rect">
                      <a:avLst/>
                    </a:prstGeom>
                    <a:noFill/>
                    <a:ln w="9525">
                      <a:noFill/>
                      <a:miter lim="800000"/>
                      <a:headEnd/>
                      <a:tailEnd/>
                    </a:ln>
                  </pic:spPr>
                </pic:pic>
              </a:graphicData>
            </a:graphic>
          </wp:inline>
        </w:drawing>
      </w:r>
    </w:p>
    <w:p w:rsidR="00D109FE" w:rsidRPr="00D109FE" w:rsidRDefault="00D109FE" w:rsidP="00963C3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D109FE">
        <w:rPr>
          <w:rFonts w:ascii="Times New Roman" w:eastAsia="Times New Roman" w:hAnsi="Times New Roman" w:cs="Times New Roman"/>
          <w:sz w:val="24"/>
          <w:szCs w:val="24"/>
          <w:lang w:eastAsia="pl-PL"/>
        </w:rPr>
        <w:t>Stowarzysz</w:t>
      </w:r>
      <w:r w:rsidR="00963C33">
        <w:rPr>
          <w:rFonts w:ascii="Times New Roman" w:eastAsia="Times New Roman" w:hAnsi="Times New Roman" w:cs="Times New Roman"/>
          <w:sz w:val="24"/>
          <w:szCs w:val="24"/>
          <w:lang w:eastAsia="pl-PL"/>
        </w:rPr>
        <w:t xml:space="preserve">enie Lokalna Grupa Działania „Ziemia Jędrzejowska – GRYF”, ul. Armii Krajowej 9, 28-300 Jędrzejów, </w:t>
      </w:r>
      <w:r w:rsidRPr="00D109FE">
        <w:rPr>
          <w:rFonts w:ascii="Times New Roman" w:eastAsia="Times New Roman" w:hAnsi="Times New Roman" w:cs="Times New Roman"/>
          <w:sz w:val="24"/>
          <w:szCs w:val="24"/>
          <w:lang w:eastAsia="pl-PL"/>
        </w:rPr>
        <w:t xml:space="preserve"> jako partner zaprasza do udziału w projekcie </w:t>
      </w:r>
      <w:r w:rsidRPr="00D109FE">
        <w:rPr>
          <w:rFonts w:ascii="Times New Roman" w:eastAsia="Times New Roman" w:hAnsi="Times New Roman" w:cs="Times New Roman"/>
          <w:i/>
          <w:iCs/>
          <w:sz w:val="24"/>
          <w:szCs w:val="24"/>
          <w:lang w:eastAsia="pl-PL"/>
        </w:rPr>
        <w:t>„</w:t>
      </w:r>
      <w:r w:rsidRPr="00D109FE">
        <w:rPr>
          <w:rFonts w:ascii="Times New Roman" w:eastAsia="Times New Roman" w:hAnsi="Times New Roman" w:cs="Times New Roman"/>
          <w:sz w:val="24"/>
          <w:szCs w:val="24"/>
          <w:lang w:eastAsia="pl-PL"/>
        </w:rPr>
        <w:t> LGD-owskie wsparcie w biznesowym starcie </w:t>
      </w:r>
      <w:r w:rsidRPr="00D109FE">
        <w:rPr>
          <w:rFonts w:ascii="Times New Roman" w:eastAsia="Times New Roman" w:hAnsi="Times New Roman" w:cs="Times New Roman"/>
          <w:i/>
          <w:iCs/>
          <w:sz w:val="24"/>
          <w:szCs w:val="24"/>
          <w:lang w:eastAsia="pl-PL"/>
        </w:rPr>
        <w:t>”</w:t>
      </w:r>
    </w:p>
    <w:p w:rsidR="00D109FE" w:rsidRPr="00D109FE" w:rsidRDefault="00D109FE" w:rsidP="00D109F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D109FE">
        <w:rPr>
          <w:rFonts w:ascii="Times New Roman" w:eastAsia="Times New Roman" w:hAnsi="Times New Roman" w:cs="Times New Roman"/>
          <w:sz w:val="24"/>
          <w:szCs w:val="24"/>
          <w:lang w:eastAsia="pl-PL"/>
        </w:rPr>
        <w:t>realizowanego w ramach Programu Operacyjnego Wiedza Edukacja Rozwój Poddziałanie 10.4.1</w:t>
      </w:r>
    </w:p>
    <w:p w:rsidR="00D109FE" w:rsidRPr="00D109FE" w:rsidRDefault="00D109FE" w:rsidP="00D109F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D109FE">
        <w:rPr>
          <w:rFonts w:ascii="Times New Roman" w:eastAsia="Times New Roman" w:hAnsi="Times New Roman" w:cs="Times New Roman"/>
          <w:sz w:val="24"/>
          <w:szCs w:val="24"/>
          <w:lang w:eastAsia="pl-PL"/>
        </w:rPr>
        <w:t> </w:t>
      </w:r>
    </w:p>
    <w:p w:rsidR="00D109FE" w:rsidRPr="00D109FE" w:rsidRDefault="009D0F04" w:rsidP="00D109F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Termin realizacji Projektu: 15</w:t>
      </w:r>
      <w:bookmarkStart w:id="0" w:name="_GoBack"/>
      <w:bookmarkEnd w:id="0"/>
      <w:r w:rsidR="00D109FE" w:rsidRPr="00D109FE">
        <w:rPr>
          <w:rFonts w:ascii="Times New Roman" w:eastAsia="Times New Roman" w:hAnsi="Times New Roman" w:cs="Times New Roman"/>
          <w:sz w:val="24"/>
          <w:szCs w:val="24"/>
          <w:lang w:eastAsia="pl-PL"/>
        </w:rPr>
        <w:t>.03.2017 r. – 30.06.2018 r.</w:t>
      </w:r>
    </w:p>
    <w:p w:rsidR="00D109FE" w:rsidRPr="00D109FE" w:rsidRDefault="00D109FE" w:rsidP="00D109FE">
      <w:pPr>
        <w:spacing w:before="100" w:beforeAutospacing="1" w:after="100" w:afterAutospacing="1" w:line="240" w:lineRule="auto"/>
        <w:rPr>
          <w:rFonts w:ascii="Times New Roman" w:eastAsia="Times New Roman" w:hAnsi="Times New Roman" w:cs="Times New Roman"/>
          <w:sz w:val="24"/>
          <w:szCs w:val="24"/>
          <w:lang w:eastAsia="pl-PL"/>
        </w:rPr>
      </w:pPr>
      <w:r w:rsidRPr="00D109FE">
        <w:rPr>
          <w:rFonts w:ascii="Times New Roman" w:eastAsia="Times New Roman" w:hAnsi="Times New Roman" w:cs="Times New Roman"/>
          <w:sz w:val="24"/>
          <w:szCs w:val="24"/>
          <w:lang w:eastAsia="pl-PL"/>
        </w:rPr>
        <w:t>Wartość Projektu: 4 759 873,00 PLN</w:t>
      </w:r>
    </w:p>
    <w:p w:rsidR="00D109FE" w:rsidRPr="00D109FE" w:rsidRDefault="00D109FE" w:rsidP="00D109FE">
      <w:pPr>
        <w:spacing w:before="100" w:beforeAutospacing="1" w:after="100" w:afterAutospacing="1" w:line="240" w:lineRule="auto"/>
        <w:rPr>
          <w:rFonts w:ascii="Times New Roman" w:eastAsia="Times New Roman" w:hAnsi="Times New Roman" w:cs="Times New Roman"/>
          <w:sz w:val="24"/>
          <w:szCs w:val="24"/>
          <w:lang w:eastAsia="pl-PL"/>
        </w:rPr>
      </w:pPr>
      <w:r w:rsidRPr="00D109FE">
        <w:rPr>
          <w:rFonts w:ascii="Times New Roman" w:eastAsia="Times New Roman" w:hAnsi="Times New Roman" w:cs="Times New Roman"/>
          <w:sz w:val="24"/>
          <w:szCs w:val="24"/>
          <w:lang w:eastAsia="pl-PL"/>
        </w:rPr>
        <w:t>Kwota dofinansowania: 4 668 879,35 PLN</w:t>
      </w:r>
    </w:p>
    <w:p w:rsidR="00D109FE" w:rsidRPr="00D109FE" w:rsidRDefault="00D109FE" w:rsidP="00D109FE">
      <w:pPr>
        <w:spacing w:before="100" w:beforeAutospacing="1" w:after="100" w:afterAutospacing="1" w:line="240" w:lineRule="auto"/>
        <w:rPr>
          <w:rFonts w:ascii="Times New Roman" w:eastAsia="Times New Roman" w:hAnsi="Times New Roman" w:cs="Times New Roman"/>
          <w:sz w:val="24"/>
          <w:szCs w:val="24"/>
          <w:lang w:eastAsia="pl-PL"/>
        </w:rPr>
      </w:pPr>
      <w:r w:rsidRPr="00D109FE">
        <w:rPr>
          <w:rFonts w:ascii="Times New Roman" w:eastAsia="Times New Roman" w:hAnsi="Times New Roman" w:cs="Times New Roman"/>
          <w:sz w:val="24"/>
          <w:szCs w:val="24"/>
          <w:lang w:eastAsia="pl-PL"/>
        </w:rPr>
        <w:t>Wkład własny: 90 993,65 PLN</w:t>
      </w:r>
    </w:p>
    <w:p w:rsidR="00D109FE" w:rsidRPr="00D109FE" w:rsidRDefault="00D109FE" w:rsidP="00D109F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D109FE">
        <w:rPr>
          <w:rFonts w:ascii="Times New Roman" w:eastAsia="Times New Roman" w:hAnsi="Times New Roman" w:cs="Times New Roman"/>
          <w:sz w:val="24"/>
          <w:szCs w:val="24"/>
          <w:lang w:eastAsia="pl-PL"/>
        </w:rPr>
        <w:t>  Cel projektu</w:t>
      </w:r>
    </w:p>
    <w:p w:rsidR="00D109FE" w:rsidRPr="00D109FE" w:rsidRDefault="00D109FE" w:rsidP="00D109F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109FE">
        <w:rPr>
          <w:rFonts w:ascii="Times New Roman" w:eastAsia="Times New Roman" w:hAnsi="Times New Roman" w:cs="Times New Roman"/>
          <w:sz w:val="24"/>
          <w:szCs w:val="24"/>
          <w:lang w:eastAsia="pl-PL"/>
        </w:rPr>
        <w:t> Celem Projektu jest pobudzenie przedsiębiorczości poprzez zwiększenie liczby mikroprzedsiębiorstw tworzących przez osoby bezrobotne i nieaktywne zawodowo i przez osoby odchodzące z rolnictwa na obszarze gmin woj. świętokrzyskiego obejmujących działalność 14 LGD będących realizatorami projektu.</w:t>
      </w:r>
    </w:p>
    <w:p w:rsidR="00D109FE" w:rsidRPr="00D109FE" w:rsidRDefault="00D109FE" w:rsidP="00D109F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109FE">
        <w:rPr>
          <w:rFonts w:ascii="Times New Roman" w:eastAsia="Times New Roman" w:hAnsi="Times New Roman" w:cs="Times New Roman"/>
          <w:sz w:val="24"/>
          <w:szCs w:val="24"/>
          <w:lang w:eastAsia="pl-PL"/>
        </w:rPr>
        <w:t> Obszar realizacji projektu:</w:t>
      </w:r>
    </w:p>
    <w:p w:rsidR="00D109FE" w:rsidRPr="00D109FE" w:rsidRDefault="00D109FE" w:rsidP="00D109F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109FE">
        <w:rPr>
          <w:rFonts w:ascii="Times New Roman" w:eastAsia="Times New Roman" w:hAnsi="Times New Roman" w:cs="Times New Roman"/>
          <w:sz w:val="24"/>
          <w:szCs w:val="24"/>
          <w:lang w:eastAsia="pl-PL"/>
        </w:rPr>
        <w:t> (województwo świętokrzyskie, powiat włoszczowski), (województwo świętokrzyskie, powiat staszowski), (województwo świętokrzyskie, powiat starachowicki), (województwo świętokrzyskie, powiat skarżyski), (województwo świętokrzyskie, powiat sandomierski), (województwo świętokrzyskie, powiat pińczowski), (województwo świętokrzyskie, powiat ostrowiecki), (województwo świętokrzyskie, powiat opatowski), (województwo świętokrzyskie, powiat konecki), (województwo świętokrzyskie, powiat kielecki), (województwo świętokrzyskie, powiat jędrzejowski), (województwo świętokrzyskie, powiat buski)</w:t>
      </w:r>
    </w:p>
    <w:p w:rsidR="00D109FE" w:rsidRPr="00D109FE" w:rsidRDefault="00D109FE" w:rsidP="00D109F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109FE">
        <w:rPr>
          <w:rFonts w:ascii="Times New Roman" w:eastAsia="Times New Roman" w:hAnsi="Times New Roman" w:cs="Times New Roman"/>
          <w:sz w:val="24"/>
          <w:szCs w:val="24"/>
          <w:lang w:eastAsia="pl-PL"/>
        </w:rPr>
        <w:t>Adresat projektu</w:t>
      </w:r>
    </w:p>
    <w:p w:rsidR="00D109FE" w:rsidRPr="00D109FE" w:rsidRDefault="00D109FE" w:rsidP="00D109F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109FE">
        <w:rPr>
          <w:rFonts w:ascii="Times New Roman" w:eastAsia="Times New Roman" w:hAnsi="Times New Roman" w:cs="Times New Roman"/>
          <w:sz w:val="24"/>
          <w:szCs w:val="24"/>
          <w:lang w:eastAsia="pl-PL"/>
        </w:rPr>
        <w:t>Projekt skierowany jest do osób fizycznych nieposiadających zatrudnienia, powyżej 29 r. życia</w:t>
      </w:r>
      <w:r w:rsidRPr="00D109FE">
        <w:rPr>
          <w:rFonts w:ascii="Times New Roman" w:eastAsia="Times New Roman" w:hAnsi="Times New Roman" w:cs="Times New Roman"/>
          <w:b/>
          <w:bCs/>
          <w:sz w:val="24"/>
          <w:szCs w:val="24"/>
          <w:lang w:eastAsia="pl-PL"/>
        </w:rPr>
        <w:t>,</w:t>
      </w:r>
      <w:r w:rsidRPr="00D109FE">
        <w:rPr>
          <w:rFonts w:ascii="Times New Roman" w:eastAsia="Times New Roman" w:hAnsi="Times New Roman" w:cs="Times New Roman"/>
          <w:sz w:val="24"/>
          <w:szCs w:val="24"/>
          <w:lang w:eastAsia="pl-PL"/>
        </w:rPr>
        <w:t> zamierzające rozpocząć prowadzenie działalności gospodarczej z woj. świętokrzyskiego z gmin objętych działalnością Wnioskodawcy i Partnerów:</w:t>
      </w:r>
    </w:p>
    <w:p w:rsidR="00D109FE" w:rsidRPr="00D109FE" w:rsidRDefault="00D109FE" w:rsidP="00D109F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109FE">
        <w:rPr>
          <w:rFonts w:ascii="Times New Roman" w:eastAsia="Times New Roman" w:hAnsi="Times New Roman" w:cs="Times New Roman"/>
          <w:sz w:val="24"/>
          <w:szCs w:val="24"/>
          <w:lang w:eastAsia="pl-PL"/>
        </w:rPr>
        <w:lastRenderedPageBreak/>
        <w:t>- osoby bezrobotne poszukujące pracy, pozostające bez zatrudnienia i nieaktywne zawodowo w tym: kobiety, osoby powyżej    50 r. życia, osoby z niepełnosprawnością,  nieaktywne zawodowo, niskowykwalifikowane</w:t>
      </w:r>
    </w:p>
    <w:p w:rsidR="00D109FE" w:rsidRPr="00D109FE" w:rsidRDefault="00D109FE" w:rsidP="00D109F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109FE">
        <w:rPr>
          <w:rFonts w:ascii="Times New Roman" w:eastAsia="Times New Roman" w:hAnsi="Times New Roman" w:cs="Times New Roman"/>
          <w:sz w:val="24"/>
          <w:szCs w:val="24"/>
          <w:lang w:eastAsia="pl-PL"/>
        </w:rPr>
        <w:t xml:space="preserve">- osoby odchodzące z rolnictwa zarejestrowane jako </w:t>
      </w:r>
      <w:proofErr w:type="spellStart"/>
      <w:r w:rsidRPr="00D109FE">
        <w:rPr>
          <w:rFonts w:ascii="Times New Roman" w:eastAsia="Times New Roman" w:hAnsi="Times New Roman" w:cs="Times New Roman"/>
          <w:sz w:val="24"/>
          <w:szCs w:val="24"/>
          <w:lang w:eastAsia="pl-PL"/>
        </w:rPr>
        <w:t>bezrob</w:t>
      </w:r>
      <w:proofErr w:type="spellEnd"/>
      <w:r w:rsidRPr="00D109FE">
        <w:rPr>
          <w:rFonts w:ascii="Times New Roman" w:eastAsia="Times New Roman" w:hAnsi="Times New Roman" w:cs="Times New Roman"/>
          <w:sz w:val="24"/>
          <w:szCs w:val="24"/>
          <w:lang w:eastAsia="pl-PL"/>
        </w:rPr>
        <w:t>. oraz członkowie ich rodzin (gosp. rolne nie przekraczające 2 ha)</w:t>
      </w:r>
    </w:p>
    <w:p w:rsidR="00D109FE" w:rsidRPr="00D109FE" w:rsidRDefault="00D109FE" w:rsidP="00D109F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109FE">
        <w:rPr>
          <w:rFonts w:ascii="Times New Roman" w:eastAsia="Times New Roman" w:hAnsi="Times New Roman" w:cs="Times New Roman"/>
          <w:sz w:val="24"/>
          <w:szCs w:val="24"/>
          <w:lang w:eastAsia="pl-PL"/>
        </w:rPr>
        <w:t>- osoby zarejestrowane jako bezrobotne muszą posiadać I lub II profil pomocy</w:t>
      </w:r>
    </w:p>
    <w:p w:rsidR="00D109FE" w:rsidRPr="00D109FE" w:rsidRDefault="00D109FE" w:rsidP="00D109F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109FE">
        <w:rPr>
          <w:rFonts w:ascii="Times New Roman" w:eastAsia="Times New Roman" w:hAnsi="Times New Roman" w:cs="Times New Roman"/>
          <w:sz w:val="24"/>
          <w:szCs w:val="24"/>
          <w:lang w:eastAsia="pl-PL"/>
        </w:rPr>
        <w:t> Formy wsparcia przewidziane w Projekcie:</w:t>
      </w:r>
    </w:p>
    <w:p w:rsidR="00D109FE" w:rsidRPr="00D109FE" w:rsidRDefault="00D109FE" w:rsidP="00D109F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109FE">
        <w:rPr>
          <w:rFonts w:ascii="Times New Roman" w:eastAsia="Times New Roman" w:hAnsi="Times New Roman" w:cs="Times New Roman"/>
          <w:sz w:val="24"/>
          <w:szCs w:val="24"/>
          <w:lang w:eastAsia="pl-PL"/>
        </w:rPr>
        <w:t> 1 Szkolenie z zakresu zakładania i prowadzenia działalności gospodarczej</w:t>
      </w:r>
    </w:p>
    <w:p w:rsidR="00D109FE" w:rsidRPr="00D109FE" w:rsidRDefault="00D109FE" w:rsidP="00D109F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109FE">
        <w:rPr>
          <w:rFonts w:ascii="Times New Roman" w:eastAsia="Times New Roman" w:hAnsi="Times New Roman" w:cs="Times New Roman"/>
          <w:sz w:val="24"/>
          <w:szCs w:val="24"/>
          <w:lang w:eastAsia="pl-PL"/>
        </w:rPr>
        <w:t>2. Doradztwo grupowe i indywidualne z zakresu zakładania działalności gospodarczej</w:t>
      </w:r>
    </w:p>
    <w:p w:rsidR="00D109FE" w:rsidRPr="00D109FE" w:rsidRDefault="00D109FE" w:rsidP="00D109F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109FE">
        <w:rPr>
          <w:rFonts w:ascii="Times New Roman" w:eastAsia="Times New Roman" w:hAnsi="Times New Roman" w:cs="Times New Roman"/>
          <w:sz w:val="24"/>
          <w:szCs w:val="24"/>
          <w:lang w:eastAsia="pl-PL"/>
        </w:rPr>
        <w:t>3. Wsparcie finansowe na rozwój przedsiębiorczości</w:t>
      </w:r>
    </w:p>
    <w:p w:rsidR="00D109FE" w:rsidRPr="00D109FE" w:rsidRDefault="00D109FE" w:rsidP="00D109F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109FE">
        <w:rPr>
          <w:rFonts w:ascii="Times New Roman" w:eastAsia="Times New Roman" w:hAnsi="Times New Roman" w:cs="Times New Roman"/>
          <w:sz w:val="24"/>
          <w:szCs w:val="24"/>
          <w:lang w:eastAsia="pl-PL"/>
        </w:rPr>
        <w:t>4. Wsparcie pomostowe </w:t>
      </w:r>
    </w:p>
    <w:p w:rsidR="00343B68" w:rsidRDefault="00343B68"/>
    <w:sectPr w:rsidR="00343B68" w:rsidSect="00343B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9FE"/>
    <w:rsid w:val="00343B68"/>
    <w:rsid w:val="00746435"/>
    <w:rsid w:val="00956793"/>
    <w:rsid w:val="00963C33"/>
    <w:rsid w:val="00993C11"/>
    <w:rsid w:val="009D0F04"/>
    <w:rsid w:val="00D109FE"/>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3B68"/>
  </w:style>
  <w:style w:type="paragraph" w:styleId="Nagwek2">
    <w:name w:val="heading 2"/>
    <w:basedOn w:val="Normalny"/>
    <w:link w:val="Nagwek2Znak"/>
    <w:uiPriority w:val="9"/>
    <w:qFormat/>
    <w:rsid w:val="00D109FE"/>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D109FE"/>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D109F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D109FE"/>
    <w:rPr>
      <w:i/>
      <w:iCs/>
    </w:rPr>
  </w:style>
  <w:style w:type="character" w:styleId="Pogrubienie">
    <w:name w:val="Strong"/>
    <w:basedOn w:val="Domylnaczcionkaakapitu"/>
    <w:uiPriority w:val="22"/>
    <w:qFormat/>
    <w:rsid w:val="00D109FE"/>
    <w:rPr>
      <w:b/>
      <w:bCs/>
    </w:rPr>
  </w:style>
  <w:style w:type="paragraph" w:styleId="Tekstdymka">
    <w:name w:val="Balloon Text"/>
    <w:basedOn w:val="Normalny"/>
    <w:link w:val="TekstdymkaZnak"/>
    <w:uiPriority w:val="99"/>
    <w:semiHidden/>
    <w:unhideWhenUsed/>
    <w:rsid w:val="00D109F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09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3B68"/>
  </w:style>
  <w:style w:type="paragraph" w:styleId="Nagwek2">
    <w:name w:val="heading 2"/>
    <w:basedOn w:val="Normalny"/>
    <w:link w:val="Nagwek2Znak"/>
    <w:uiPriority w:val="9"/>
    <w:qFormat/>
    <w:rsid w:val="00D109FE"/>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D109FE"/>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D109F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D109FE"/>
    <w:rPr>
      <w:i/>
      <w:iCs/>
    </w:rPr>
  </w:style>
  <w:style w:type="character" w:styleId="Pogrubienie">
    <w:name w:val="Strong"/>
    <w:basedOn w:val="Domylnaczcionkaakapitu"/>
    <w:uiPriority w:val="22"/>
    <w:qFormat/>
    <w:rsid w:val="00D109FE"/>
    <w:rPr>
      <w:b/>
      <w:bCs/>
    </w:rPr>
  </w:style>
  <w:style w:type="paragraph" w:styleId="Tekstdymka">
    <w:name w:val="Balloon Text"/>
    <w:basedOn w:val="Normalny"/>
    <w:link w:val="TekstdymkaZnak"/>
    <w:uiPriority w:val="99"/>
    <w:semiHidden/>
    <w:unhideWhenUsed/>
    <w:rsid w:val="00D109F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09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808731">
      <w:bodyDiv w:val="1"/>
      <w:marLeft w:val="0"/>
      <w:marRight w:val="0"/>
      <w:marTop w:val="0"/>
      <w:marBottom w:val="0"/>
      <w:divBdr>
        <w:top w:val="none" w:sz="0" w:space="0" w:color="auto"/>
        <w:left w:val="none" w:sz="0" w:space="0" w:color="auto"/>
        <w:bottom w:val="none" w:sz="0" w:space="0" w:color="auto"/>
        <w:right w:val="none" w:sz="0" w:space="0" w:color="auto"/>
      </w:divBdr>
      <w:divsChild>
        <w:div w:id="1500121149">
          <w:marLeft w:val="0"/>
          <w:marRight w:val="0"/>
          <w:marTop w:val="0"/>
          <w:marBottom w:val="0"/>
          <w:divBdr>
            <w:top w:val="none" w:sz="0" w:space="0" w:color="auto"/>
            <w:left w:val="none" w:sz="0" w:space="0" w:color="auto"/>
            <w:bottom w:val="none" w:sz="0" w:space="0" w:color="auto"/>
            <w:right w:val="none" w:sz="0" w:space="0" w:color="auto"/>
          </w:divBdr>
          <w:divsChild>
            <w:div w:id="172552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337</Words>
  <Characters>2028</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Właściciel</dc:creator>
  <cp:lastModifiedBy>LGD</cp:lastModifiedBy>
  <cp:revision>6</cp:revision>
  <dcterms:created xsi:type="dcterms:W3CDTF">2017-03-21T07:53:00Z</dcterms:created>
  <dcterms:modified xsi:type="dcterms:W3CDTF">2017-03-22T07:54:00Z</dcterms:modified>
</cp:coreProperties>
</file>