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561" w:rsidRPr="00E67868" w:rsidRDefault="006705B4" w:rsidP="00E67868">
      <w:pPr>
        <w:jc w:val="right"/>
      </w:pPr>
      <w:bookmarkStart w:id="0" w:name="_GoBack"/>
      <w:bookmarkEnd w:id="0"/>
      <w:r>
        <w:t>Kielce, 06.06.2017</w:t>
      </w:r>
    </w:p>
    <w:p w:rsidR="007E2561" w:rsidRDefault="007E2561" w:rsidP="001E575B">
      <w:pPr>
        <w:spacing w:after="0" w:line="240" w:lineRule="auto"/>
        <w:jc w:val="both"/>
        <w:rPr>
          <w:rFonts w:asciiTheme="minorHAnsi" w:hAnsiTheme="minorHAnsi"/>
          <w:b/>
          <w:i/>
          <w:noProof/>
          <w:sz w:val="24"/>
        </w:rPr>
      </w:pPr>
    </w:p>
    <w:p w:rsidR="006705B4" w:rsidRPr="00125D38" w:rsidRDefault="006E2C99" w:rsidP="001E575B">
      <w:pPr>
        <w:spacing w:after="0" w:line="240" w:lineRule="auto"/>
        <w:jc w:val="both"/>
        <w:rPr>
          <w:b/>
        </w:rPr>
      </w:pPr>
      <w:r>
        <w:t>W</w:t>
      </w:r>
      <w:r w:rsidR="006705B4" w:rsidRPr="006705B4">
        <w:t xml:space="preserve"> imieniu </w:t>
      </w:r>
      <w:r w:rsidR="006705B4" w:rsidRPr="00F114B6">
        <w:rPr>
          <w:b/>
        </w:rPr>
        <w:t>Stowarzyszenia Integracja i Rozwój z Kielc</w:t>
      </w:r>
      <w:r w:rsidR="006705B4" w:rsidRPr="006705B4">
        <w:t xml:space="preserve"> oraz </w:t>
      </w:r>
      <w:r w:rsidR="006705B4" w:rsidRPr="00125D38">
        <w:rPr>
          <w:b/>
        </w:rPr>
        <w:t>Fundacji Aktywizacji i Rozwoju Młodzieży ze Staszowa</w:t>
      </w:r>
      <w:r w:rsidR="006705B4" w:rsidRPr="006705B4">
        <w:t xml:space="preserve"> </w:t>
      </w:r>
      <w:r>
        <w:t>pragnę przekazać informację</w:t>
      </w:r>
      <w:r w:rsidR="006705B4" w:rsidRPr="006705B4">
        <w:t xml:space="preserve"> o projekcie </w:t>
      </w:r>
      <w:r w:rsidR="006705B4" w:rsidRPr="00125D38">
        <w:rPr>
          <w:b/>
        </w:rPr>
        <w:t xml:space="preserve">„Świętokrzyski Fundusz Młodych Inicjatyw </w:t>
      </w:r>
      <w:r w:rsidR="007E2561">
        <w:rPr>
          <w:b/>
        </w:rPr>
        <w:br/>
      </w:r>
      <w:r w:rsidR="006705B4" w:rsidRPr="00125D38">
        <w:rPr>
          <w:b/>
        </w:rPr>
        <w:t xml:space="preserve">– II edycja”. </w:t>
      </w:r>
    </w:p>
    <w:p w:rsidR="006C6386" w:rsidRDefault="003603B1" w:rsidP="007E2561">
      <w:pPr>
        <w:spacing w:after="0" w:line="240" w:lineRule="auto"/>
        <w:ind w:firstLine="360"/>
        <w:jc w:val="both"/>
      </w:pPr>
      <w:r>
        <w:t>Celem projektu jest</w:t>
      </w:r>
      <w:r w:rsidR="006705B4" w:rsidRPr="006705B4">
        <w:t xml:space="preserve"> finansowe </w:t>
      </w:r>
      <w:r w:rsidR="006705B4" w:rsidRPr="00125D38">
        <w:rPr>
          <w:b/>
        </w:rPr>
        <w:t>wspieranie inicjatyw lokalnych pop</w:t>
      </w:r>
      <w:r w:rsidR="007E2561">
        <w:rPr>
          <w:b/>
        </w:rPr>
        <w:t xml:space="preserve">rzez przekazywanie </w:t>
      </w:r>
      <w:proofErr w:type="spellStart"/>
      <w:r w:rsidR="007E2561">
        <w:rPr>
          <w:b/>
        </w:rPr>
        <w:t>mikrodotacji</w:t>
      </w:r>
      <w:proofErr w:type="spellEnd"/>
      <w:r w:rsidR="007E2561">
        <w:rPr>
          <w:b/>
        </w:rPr>
        <w:t xml:space="preserve"> </w:t>
      </w:r>
      <w:r w:rsidR="006705B4" w:rsidRPr="00125D38">
        <w:rPr>
          <w:b/>
        </w:rPr>
        <w:t>w wysokości do 5</w:t>
      </w:r>
      <w:r w:rsidR="001659DF">
        <w:rPr>
          <w:b/>
        </w:rPr>
        <w:t>.</w:t>
      </w:r>
      <w:r w:rsidR="006705B4" w:rsidRPr="00125D38">
        <w:rPr>
          <w:b/>
        </w:rPr>
        <w:t xml:space="preserve">000,00 </w:t>
      </w:r>
      <w:r w:rsidR="006C6386" w:rsidRPr="00125D38">
        <w:rPr>
          <w:b/>
        </w:rPr>
        <w:t>zł</w:t>
      </w:r>
      <w:r w:rsidR="006705B4" w:rsidRPr="006705B4">
        <w:t xml:space="preserve"> dla grup nieformalnych i młodych organizacji pozarządowych. </w:t>
      </w:r>
      <w:r w:rsidR="006C6386" w:rsidRPr="006C6386">
        <w:t xml:space="preserve">Projekt </w:t>
      </w:r>
      <w:r>
        <w:t>stanowi</w:t>
      </w:r>
      <w:r w:rsidR="006C6386" w:rsidRPr="006C6386">
        <w:t xml:space="preserve"> kontynuacj</w:t>
      </w:r>
      <w:r>
        <w:t>ę</w:t>
      </w:r>
      <w:r w:rsidR="006C6386" w:rsidRPr="006C6386">
        <w:t xml:space="preserve"> działań </w:t>
      </w:r>
      <w:proofErr w:type="spellStart"/>
      <w:r w:rsidR="006C6386" w:rsidRPr="006C6386">
        <w:t>regrantingowych</w:t>
      </w:r>
      <w:proofErr w:type="spellEnd"/>
      <w:r w:rsidR="006C6386" w:rsidRPr="006C6386">
        <w:t xml:space="preserve"> wzmacniających oddolne inicjatywy lokalne realizowanych przez Stowarzyszenie Integracja i Rozwój w latach 2014-2016 </w:t>
      </w:r>
      <w:r w:rsidR="007E2561">
        <w:br/>
      </w:r>
      <w:r w:rsidR="006C6386" w:rsidRPr="006C6386">
        <w:t>na terenie województwa świętokrzyskiego.</w:t>
      </w:r>
      <w:r w:rsidR="006C6386">
        <w:t xml:space="preserve"> </w:t>
      </w:r>
    </w:p>
    <w:p w:rsidR="00F114B6" w:rsidRDefault="006705B4" w:rsidP="007E2561">
      <w:pPr>
        <w:spacing w:after="0" w:line="240" w:lineRule="auto"/>
        <w:ind w:firstLine="360"/>
        <w:jc w:val="both"/>
      </w:pPr>
      <w:r w:rsidRPr="006705B4">
        <w:t xml:space="preserve">W związku z </w:t>
      </w:r>
      <w:r w:rsidRPr="00F114B6">
        <w:t>powyższym zwracam się z uprzejmą prośbą o wsparcie w realizacji działań informacyjno-promocyjnych</w:t>
      </w:r>
      <w:r w:rsidR="00F114B6" w:rsidRPr="00F114B6">
        <w:t xml:space="preserve"> poprzez upublicznienie niniejszej informacj</w:t>
      </w:r>
      <w:r w:rsidR="00F114B6">
        <w:t>i</w:t>
      </w:r>
      <w:r w:rsidR="00F114B6" w:rsidRPr="00F114B6">
        <w:t xml:space="preserve">. </w:t>
      </w:r>
    </w:p>
    <w:p w:rsidR="00F114B6" w:rsidRDefault="006C6386" w:rsidP="004E11C6">
      <w:pPr>
        <w:spacing w:after="0" w:line="240" w:lineRule="auto"/>
        <w:ind w:firstLine="360"/>
        <w:jc w:val="both"/>
      </w:pPr>
      <w:r>
        <w:t>W ramach projektu przewidziane</w:t>
      </w:r>
      <w:r w:rsidR="00F114B6">
        <w:t xml:space="preserve"> są dwa nabory wniosków:</w:t>
      </w:r>
    </w:p>
    <w:p w:rsidR="00F114B6" w:rsidRDefault="006C6386" w:rsidP="00F114B6">
      <w:pPr>
        <w:pStyle w:val="Akapitzlist"/>
        <w:numPr>
          <w:ilvl w:val="0"/>
          <w:numId w:val="33"/>
        </w:numPr>
        <w:jc w:val="both"/>
        <w:rPr>
          <w:rFonts w:asciiTheme="minorHAnsi" w:hAnsiTheme="minorHAnsi"/>
          <w:sz w:val="22"/>
          <w:szCs w:val="22"/>
        </w:rPr>
      </w:pPr>
      <w:r w:rsidRPr="00F114B6">
        <w:rPr>
          <w:rFonts w:asciiTheme="minorHAnsi" w:hAnsiTheme="minorHAnsi"/>
          <w:b/>
          <w:sz w:val="22"/>
          <w:szCs w:val="22"/>
        </w:rPr>
        <w:t>I nabór</w:t>
      </w:r>
      <w:r w:rsidRPr="00F114B6">
        <w:rPr>
          <w:rFonts w:asciiTheme="minorHAnsi" w:hAnsiTheme="minorHAnsi"/>
          <w:sz w:val="22"/>
          <w:szCs w:val="22"/>
        </w:rPr>
        <w:t xml:space="preserve"> prowadzony będzie w okresie </w:t>
      </w:r>
      <w:r w:rsidRPr="00F114B6">
        <w:rPr>
          <w:rFonts w:asciiTheme="minorHAnsi" w:hAnsiTheme="minorHAnsi"/>
          <w:b/>
          <w:sz w:val="22"/>
          <w:szCs w:val="22"/>
        </w:rPr>
        <w:t>26.06-07.07.2017 r.</w:t>
      </w:r>
      <w:r w:rsidR="003603B1">
        <w:rPr>
          <w:rFonts w:asciiTheme="minorHAnsi" w:hAnsiTheme="minorHAnsi"/>
          <w:sz w:val="22"/>
          <w:szCs w:val="22"/>
        </w:rPr>
        <w:t>,</w:t>
      </w:r>
      <w:r w:rsidRPr="00F114B6">
        <w:rPr>
          <w:rFonts w:asciiTheme="minorHAnsi" w:hAnsiTheme="minorHAnsi"/>
          <w:sz w:val="22"/>
          <w:szCs w:val="22"/>
        </w:rPr>
        <w:t xml:space="preserve"> a alokacja w ramach </w:t>
      </w:r>
      <w:r w:rsidR="003603B1">
        <w:rPr>
          <w:rFonts w:asciiTheme="minorHAnsi" w:hAnsiTheme="minorHAnsi"/>
          <w:sz w:val="22"/>
          <w:szCs w:val="22"/>
        </w:rPr>
        <w:t>tego naboru</w:t>
      </w:r>
      <w:r w:rsidRPr="00F114B6">
        <w:rPr>
          <w:rFonts w:asciiTheme="minorHAnsi" w:hAnsiTheme="minorHAnsi"/>
          <w:sz w:val="22"/>
          <w:szCs w:val="22"/>
        </w:rPr>
        <w:t xml:space="preserve"> wyniesie minimalnie </w:t>
      </w:r>
      <w:r w:rsidRPr="00F114B6">
        <w:rPr>
          <w:rFonts w:asciiTheme="minorHAnsi" w:hAnsiTheme="minorHAnsi"/>
          <w:b/>
          <w:sz w:val="22"/>
          <w:szCs w:val="22"/>
        </w:rPr>
        <w:t>180.000,00 zł.</w:t>
      </w:r>
      <w:r w:rsidRPr="00F114B6">
        <w:rPr>
          <w:rFonts w:asciiTheme="minorHAnsi" w:hAnsiTheme="minorHAnsi"/>
          <w:sz w:val="22"/>
          <w:szCs w:val="22"/>
        </w:rPr>
        <w:t xml:space="preserve"> </w:t>
      </w:r>
    </w:p>
    <w:p w:rsidR="004E11C6" w:rsidRPr="004E11C6" w:rsidRDefault="006C6386" w:rsidP="004E11C6">
      <w:pPr>
        <w:pStyle w:val="Akapitzlist"/>
        <w:numPr>
          <w:ilvl w:val="0"/>
          <w:numId w:val="33"/>
        </w:numPr>
        <w:jc w:val="both"/>
        <w:rPr>
          <w:rFonts w:asciiTheme="minorHAnsi" w:hAnsiTheme="minorHAnsi"/>
          <w:sz w:val="22"/>
          <w:szCs w:val="22"/>
        </w:rPr>
      </w:pPr>
      <w:r w:rsidRPr="004E11C6">
        <w:rPr>
          <w:rFonts w:asciiTheme="minorHAnsi" w:hAnsiTheme="minorHAnsi"/>
          <w:b/>
          <w:sz w:val="22"/>
          <w:szCs w:val="22"/>
        </w:rPr>
        <w:t>II nabór</w:t>
      </w:r>
      <w:r w:rsidRPr="004E11C6">
        <w:rPr>
          <w:rFonts w:asciiTheme="minorHAnsi" w:hAnsiTheme="minorHAnsi"/>
          <w:sz w:val="22"/>
          <w:szCs w:val="22"/>
        </w:rPr>
        <w:t xml:space="preserve"> prowadzony będzie we </w:t>
      </w:r>
      <w:r w:rsidRPr="004E11C6">
        <w:rPr>
          <w:rFonts w:asciiTheme="minorHAnsi" w:hAnsiTheme="minorHAnsi"/>
          <w:b/>
          <w:sz w:val="22"/>
          <w:szCs w:val="22"/>
        </w:rPr>
        <w:t>wrześniu 2017 r.</w:t>
      </w:r>
      <w:r w:rsidR="003603B1">
        <w:rPr>
          <w:rFonts w:asciiTheme="minorHAnsi" w:hAnsiTheme="minorHAnsi"/>
          <w:sz w:val="22"/>
          <w:szCs w:val="22"/>
        </w:rPr>
        <w:t>,</w:t>
      </w:r>
      <w:r w:rsidRPr="004E11C6">
        <w:rPr>
          <w:rFonts w:asciiTheme="minorHAnsi" w:hAnsiTheme="minorHAnsi"/>
          <w:sz w:val="22"/>
          <w:szCs w:val="22"/>
        </w:rPr>
        <w:t xml:space="preserve"> a dotyczył będzie tylko tych </w:t>
      </w:r>
      <w:r w:rsidR="009D4E51">
        <w:rPr>
          <w:rFonts w:asciiTheme="minorHAnsi" w:hAnsiTheme="minorHAnsi"/>
          <w:sz w:val="22"/>
          <w:szCs w:val="22"/>
        </w:rPr>
        <w:t>obszarów,</w:t>
      </w:r>
      <w:r w:rsidRPr="004E11C6">
        <w:rPr>
          <w:rFonts w:asciiTheme="minorHAnsi" w:hAnsiTheme="minorHAnsi"/>
          <w:sz w:val="22"/>
          <w:szCs w:val="22"/>
        </w:rPr>
        <w:t xml:space="preserve"> </w:t>
      </w:r>
      <w:r w:rsidR="003603B1">
        <w:rPr>
          <w:rFonts w:asciiTheme="minorHAnsi" w:hAnsiTheme="minorHAnsi"/>
          <w:sz w:val="22"/>
          <w:szCs w:val="22"/>
        </w:rPr>
        <w:br/>
      </w:r>
      <w:r w:rsidRPr="004E11C6">
        <w:rPr>
          <w:rFonts w:asciiTheme="minorHAnsi" w:hAnsiTheme="minorHAnsi"/>
          <w:sz w:val="22"/>
          <w:szCs w:val="22"/>
        </w:rPr>
        <w:t xml:space="preserve">w </w:t>
      </w:r>
      <w:r w:rsidR="00DC7A04" w:rsidRPr="004E11C6">
        <w:rPr>
          <w:rFonts w:asciiTheme="minorHAnsi" w:hAnsiTheme="minorHAnsi"/>
          <w:sz w:val="22"/>
          <w:szCs w:val="22"/>
        </w:rPr>
        <w:t xml:space="preserve">których </w:t>
      </w:r>
      <w:r w:rsidR="00DC7A04" w:rsidRPr="004E11C6">
        <w:rPr>
          <w:rFonts w:asciiTheme="minorHAnsi" w:hAnsiTheme="minorHAnsi"/>
          <w:b/>
          <w:sz w:val="22"/>
          <w:szCs w:val="22"/>
        </w:rPr>
        <w:t>jednostki</w:t>
      </w:r>
      <w:r w:rsidR="00125D38" w:rsidRPr="004E11C6">
        <w:rPr>
          <w:rFonts w:asciiTheme="minorHAnsi" w:hAnsiTheme="minorHAnsi"/>
          <w:b/>
          <w:sz w:val="22"/>
          <w:szCs w:val="22"/>
        </w:rPr>
        <w:t xml:space="preserve"> samorządu terytorialnego wyrażą</w:t>
      </w:r>
      <w:r w:rsidR="00DC7A04" w:rsidRPr="004E11C6">
        <w:rPr>
          <w:rFonts w:asciiTheme="minorHAnsi" w:hAnsiTheme="minorHAnsi"/>
          <w:b/>
          <w:sz w:val="22"/>
          <w:szCs w:val="22"/>
        </w:rPr>
        <w:t xml:space="preserve"> gotowość partycypacji finansowej </w:t>
      </w:r>
      <w:r w:rsidR="003603B1">
        <w:rPr>
          <w:rFonts w:asciiTheme="minorHAnsi" w:hAnsiTheme="minorHAnsi"/>
          <w:b/>
          <w:sz w:val="22"/>
          <w:szCs w:val="22"/>
        </w:rPr>
        <w:br/>
      </w:r>
      <w:r w:rsidR="00DC7A04" w:rsidRPr="004E11C6">
        <w:rPr>
          <w:rFonts w:asciiTheme="minorHAnsi" w:hAnsiTheme="minorHAnsi"/>
          <w:b/>
          <w:sz w:val="22"/>
          <w:szCs w:val="22"/>
        </w:rPr>
        <w:t>w kosztach projektu poprzez przekazanie środków samorządowych na finansowanie w 50% kosztów inicjatyw lokalnych</w:t>
      </w:r>
      <w:r w:rsidR="00DC7A04" w:rsidRPr="004E11C6">
        <w:rPr>
          <w:rFonts w:asciiTheme="minorHAnsi" w:hAnsiTheme="minorHAnsi"/>
          <w:sz w:val="22"/>
          <w:szCs w:val="22"/>
        </w:rPr>
        <w:t xml:space="preserve">. </w:t>
      </w:r>
      <w:r w:rsidR="00F114B6" w:rsidRPr="004E11C6">
        <w:rPr>
          <w:rFonts w:asciiTheme="minorHAnsi" w:hAnsiTheme="minorHAnsi"/>
          <w:sz w:val="22"/>
          <w:szCs w:val="22"/>
        </w:rPr>
        <w:t xml:space="preserve">Zachęcamy Państwa do </w:t>
      </w:r>
      <w:r w:rsidR="004E11C6" w:rsidRPr="004E11C6">
        <w:rPr>
          <w:rFonts w:asciiTheme="minorHAnsi" w:hAnsiTheme="minorHAnsi"/>
          <w:sz w:val="22"/>
          <w:szCs w:val="22"/>
        </w:rPr>
        <w:t xml:space="preserve">współpracy i wsparcia inicjatyw </w:t>
      </w:r>
      <w:r w:rsidR="001659DF">
        <w:rPr>
          <w:rFonts w:asciiTheme="minorHAnsi" w:hAnsiTheme="minorHAnsi"/>
          <w:sz w:val="22"/>
          <w:szCs w:val="22"/>
        </w:rPr>
        <w:br/>
      </w:r>
      <w:r w:rsidR="004E11C6" w:rsidRPr="004E11C6">
        <w:rPr>
          <w:rFonts w:asciiTheme="minorHAnsi" w:hAnsiTheme="minorHAnsi"/>
          <w:sz w:val="22"/>
          <w:szCs w:val="22"/>
        </w:rPr>
        <w:t>z Państwa</w:t>
      </w:r>
      <w:r w:rsidR="009D4E51">
        <w:rPr>
          <w:rFonts w:asciiTheme="minorHAnsi" w:hAnsiTheme="minorHAnsi"/>
          <w:sz w:val="22"/>
          <w:szCs w:val="22"/>
        </w:rPr>
        <w:t xml:space="preserve"> obszaru</w:t>
      </w:r>
      <w:r w:rsidR="004E11C6" w:rsidRPr="004E11C6">
        <w:rPr>
          <w:rFonts w:asciiTheme="minorHAnsi" w:hAnsiTheme="minorHAnsi"/>
          <w:sz w:val="22"/>
          <w:szCs w:val="22"/>
        </w:rPr>
        <w:t>.</w:t>
      </w:r>
    </w:p>
    <w:p w:rsidR="00F114B6" w:rsidRDefault="00F114B6" w:rsidP="003603B1">
      <w:pPr>
        <w:spacing w:after="0" w:line="240" w:lineRule="auto"/>
        <w:ind w:left="708"/>
        <w:jc w:val="both"/>
        <w:rPr>
          <w:rFonts w:asciiTheme="minorHAnsi" w:hAnsiTheme="minorHAnsi"/>
        </w:rPr>
      </w:pPr>
      <w:r w:rsidRPr="004E11C6">
        <w:rPr>
          <w:rFonts w:asciiTheme="minorHAnsi" w:hAnsiTheme="minorHAnsi"/>
        </w:rPr>
        <w:t xml:space="preserve">Schemat </w:t>
      </w:r>
      <w:r w:rsidR="007A780D">
        <w:rPr>
          <w:rFonts w:asciiTheme="minorHAnsi" w:hAnsiTheme="minorHAnsi"/>
        </w:rPr>
        <w:t xml:space="preserve">ścieżki dofinansowania oraz </w:t>
      </w:r>
      <w:r w:rsidR="003603B1">
        <w:rPr>
          <w:rFonts w:asciiTheme="minorHAnsi" w:hAnsiTheme="minorHAnsi"/>
        </w:rPr>
        <w:t xml:space="preserve">przykład </w:t>
      </w:r>
      <w:r w:rsidR="00DC7A04" w:rsidRPr="004E11C6">
        <w:rPr>
          <w:rFonts w:asciiTheme="minorHAnsi" w:hAnsiTheme="minorHAnsi"/>
        </w:rPr>
        <w:t>montażu finans</w:t>
      </w:r>
      <w:r w:rsidR="007A780D">
        <w:rPr>
          <w:rFonts w:asciiTheme="minorHAnsi" w:hAnsiTheme="minorHAnsi"/>
        </w:rPr>
        <w:t>owego w ramach II naboru został</w:t>
      </w:r>
      <w:r w:rsidR="003603B1">
        <w:rPr>
          <w:rFonts w:asciiTheme="minorHAnsi" w:hAnsiTheme="minorHAnsi"/>
        </w:rPr>
        <w:t>y</w:t>
      </w:r>
      <w:r w:rsidR="00DC7A04" w:rsidRPr="004E11C6">
        <w:rPr>
          <w:rFonts w:asciiTheme="minorHAnsi" w:hAnsiTheme="minorHAnsi"/>
        </w:rPr>
        <w:t xml:space="preserve"> przedstawion</w:t>
      </w:r>
      <w:r w:rsidR="003603B1">
        <w:rPr>
          <w:rFonts w:asciiTheme="minorHAnsi" w:hAnsiTheme="minorHAnsi"/>
        </w:rPr>
        <w:t>e</w:t>
      </w:r>
      <w:r w:rsidR="00DC7A04" w:rsidRPr="004E11C6">
        <w:rPr>
          <w:rFonts w:asciiTheme="minorHAnsi" w:hAnsiTheme="minorHAnsi"/>
        </w:rPr>
        <w:t xml:space="preserve"> w załączniku do niniejszego pisma. </w:t>
      </w:r>
      <w:r w:rsidR="006C6386" w:rsidRPr="004E11C6">
        <w:rPr>
          <w:rFonts w:asciiTheme="minorHAnsi" w:hAnsiTheme="minorHAnsi"/>
        </w:rPr>
        <w:t xml:space="preserve"> </w:t>
      </w:r>
    </w:p>
    <w:p w:rsidR="003603B1" w:rsidRDefault="003603B1" w:rsidP="006705B4">
      <w:pPr>
        <w:spacing w:after="0" w:line="240" w:lineRule="auto"/>
        <w:ind w:firstLine="708"/>
        <w:jc w:val="both"/>
      </w:pPr>
    </w:p>
    <w:p w:rsidR="006705B4" w:rsidRDefault="006705B4" w:rsidP="007E2561">
      <w:pPr>
        <w:spacing w:after="0" w:line="240" w:lineRule="auto"/>
        <w:ind w:firstLine="708"/>
        <w:jc w:val="both"/>
      </w:pPr>
      <w:r w:rsidRPr="006705B4">
        <w:t>Projekt „Świętokrzyski Fundusz Młodych Inicjatyw</w:t>
      </w:r>
      <w:r w:rsidR="006C6386">
        <w:t xml:space="preserve"> – II edycja</w:t>
      </w:r>
      <w:r w:rsidRPr="006705B4">
        <w:t xml:space="preserve">” jest dofinansowany ze środków </w:t>
      </w:r>
      <w:r w:rsidRPr="00125D38">
        <w:rPr>
          <w:b/>
        </w:rPr>
        <w:t>Programu Fundusz Inicjatyw Obywatelskich</w:t>
      </w:r>
      <w:r w:rsidR="003603B1">
        <w:t>.</w:t>
      </w:r>
    </w:p>
    <w:p w:rsidR="004E11C6" w:rsidRDefault="004E11C6" w:rsidP="006705B4">
      <w:pPr>
        <w:spacing w:after="0" w:line="240" w:lineRule="auto"/>
        <w:ind w:firstLine="708"/>
        <w:jc w:val="both"/>
      </w:pPr>
    </w:p>
    <w:p w:rsidR="006705B4" w:rsidRDefault="006705B4" w:rsidP="007E2561">
      <w:pPr>
        <w:spacing w:after="0" w:line="240" w:lineRule="auto"/>
        <w:ind w:firstLine="708"/>
        <w:jc w:val="both"/>
      </w:pPr>
      <w:r w:rsidRPr="006705B4">
        <w:t xml:space="preserve">Wszelkie informacje na temat możliwości uczestnictwa w projekcie oraz zasad przyznawania </w:t>
      </w:r>
      <w:proofErr w:type="spellStart"/>
      <w:r w:rsidRPr="006705B4">
        <w:t>mikrodotacji</w:t>
      </w:r>
      <w:proofErr w:type="spellEnd"/>
      <w:r w:rsidRPr="006705B4">
        <w:t xml:space="preserve"> dostępne są na stronie internetowej </w:t>
      </w:r>
      <w:hyperlink r:id="rId9" w:history="1">
        <w:r w:rsidRPr="00125D38">
          <w:rPr>
            <w:b/>
          </w:rPr>
          <w:t>www.fio.sir.com.pl</w:t>
        </w:r>
      </w:hyperlink>
      <w:r w:rsidRPr="006705B4">
        <w:t xml:space="preserve"> oraz w biur</w:t>
      </w:r>
      <w:r w:rsidR="006C6386">
        <w:t>ach</w:t>
      </w:r>
      <w:r w:rsidRPr="006705B4">
        <w:t xml:space="preserve"> projektu (</w:t>
      </w:r>
      <w:r w:rsidR="008E209D">
        <w:t xml:space="preserve">osoby do kontaktu </w:t>
      </w:r>
      <w:r w:rsidR="003603B1">
        <w:t>z ramienia Stowarzyszenia</w:t>
      </w:r>
      <w:r w:rsidR="008E209D">
        <w:t xml:space="preserve">: Paweł </w:t>
      </w:r>
      <w:proofErr w:type="spellStart"/>
      <w:r w:rsidR="008E209D">
        <w:t>Cycu</w:t>
      </w:r>
      <w:r w:rsidR="007A780D">
        <w:t>ła</w:t>
      </w:r>
      <w:proofErr w:type="spellEnd"/>
      <w:r w:rsidR="007A780D">
        <w:t xml:space="preserve">, Izabela </w:t>
      </w:r>
      <w:proofErr w:type="spellStart"/>
      <w:r w:rsidR="007A780D">
        <w:t>Kieres</w:t>
      </w:r>
      <w:proofErr w:type="spellEnd"/>
      <w:r w:rsidR="009D4E51">
        <w:t>-Gałęziowska tel. 41 361 04 92</w:t>
      </w:r>
      <w:r w:rsidR="007E2561">
        <w:t xml:space="preserve"> </w:t>
      </w:r>
      <w:r w:rsidR="007E2561">
        <w:br/>
        <w:t xml:space="preserve">w. 22, 20; </w:t>
      </w:r>
      <w:r w:rsidR="003603B1">
        <w:t>z ramienia Fundacji</w:t>
      </w:r>
      <w:r w:rsidR="008E209D">
        <w:t>: Anna Bańka</w:t>
      </w:r>
      <w:r w:rsidR="007E2561">
        <w:t xml:space="preserve"> tel. 798 050 904</w:t>
      </w:r>
      <w:r w:rsidR="006C6386">
        <w:t>).</w:t>
      </w:r>
    </w:p>
    <w:p w:rsidR="003603B1" w:rsidRPr="006705B4" w:rsidRDefault="003603B1" w:rsidP="003603B1">
      <w:pPr>
        <w:spacing w:after="0" w:line="240" w:lineRule="auto"/>
        <w:ind w:firstLine="708"/>
        <w:jc w:val="both"/>
      </w:pPr>
    </w:p>
    <w:p w:rsidR="003603B1" w:rsidRDefault="003603B1" w:rsidP="006E2C99">
      <w:pPr>
        <w:ind w:firstLine="708"/>
        <w:jc w:val="both"/>
      </w:pPr>
    </w:p>
    <w:p w:rsidR="009D4E51" w:rsidRPr="006705B4" w:rsidRDefault="009D4E51" w:rsidP="006E2C99">
      <w:pPr>
        <w:ind w:firstLine="708"/>
        <w:jc w:val="both"/>
      </w:pPr>
    </w:p>
    <w:p w:rsidR="007A780D" w:rsidRPr="001B2178" w:rsidRDefault="007A780D" w:rsidP="000064C3">
      <w:pPr>
        <w:spacing w:after="0"/>
        <w:jc w:val="both"/>
        <w:rPr>
          <w:b/>
        </w:rPr>
      </w:pPr>
      <w:r w:rsidRPr="001B2178">
        <w:rPr>
          <w:b/>
        </w:rPr>
        <w:t xml:space="preserve">Poniżej przedstawiamy przykładową ścieżkę/procedurę realizacji dofinansowań w ramach </w:t>
      </w:r>
      <w:r w:rsidR="000064C3">
        <w:rPr>
          <w:b/>
        </w:rPr>
        <w:br/>
      </w:r>
      <w:r w:rsidRPr="001B2178">
        <w:rPr>
          <w:b/>
        </w:rPr>
        <w:t>II naboru wniosków:</w:t>
      </w:r>
    </w:p>
    <w:p w:rsidR="007A780D" w:rsidRPr="007A780D" w:rsidRDefault="007A780D" w:rsidP="007A780D">
      <w:pPr>
        <w:pStyle w:val="Akapitzlist"/>
        <w:numPr>
          <w:ilvl w:val="0"/>
          <w:numId w:val="36"/>
        </w:numPr>
        <w:ind w:left="426" w:hanging="284"/>
        <w:jc w:val="both"/>
        <w:rPr>
          <w:rFonts w:asciiTheme="minorHAnsi" w:hAnsiTheme="minorHAnsi"/>
          <w:sz w:val="22"/>
          <w:szCs w:val="22"/>
        </w:rPr>
      </w:pPr>
      <w:r w:rsidRPr="007A780D">
        <w:rPr>
          <w:rFonts w:asciiTheme="minorHAnsi" w:hAnsiTheme="minorHAnsi"/>
          <w:sz w:val="22"/>
          <w:szCs w:val="22"/>
        </w:rPr>
        <w:t>Gmina/</w:t>
      </w:r>
      <w:r w:rsidR="009D4E51">
        <w:rPr>
          <w:rFonts w:asciiTheme="minorHAnsi" w:hAnsiTheme="minorHAnsi"/>
          <w:sz w:val="22"/>
          <w:szCs w:val="22"/>
        </w:rPr>
        <w:t>miasto/</w:t>
      </w:r>
      <w:r w:rsidRPr="007A780D">
        <w:rPr>
          <w:rFonts w:asciiTheme="minorHAnsi" w:hAnsiTheme="minorHAnsi"/>
          <w:sz w:val="22"/>
          <w:szCs w:val="22"/>
        </w:rPr>
        <w:t xml:space="preserve">powiat deklaruje gotowość przekazania finansowych środków samorządowych </w:t>
      </w:r>
      <w:r w:rsidR="000064C3">
        <w:rPr>
          <w:rFonts w:asciiTheme="minorHAnsi" w:hAnsiTheme="minorHAnsi"/>
          <w:sz w:val="22"/>
          <w:szCs w:val="22"/>
        </w:rPr>
        <w:br/>
      </w:r>
      <w:r w:rsidRPr="007A780D">
        <w:rPr>
          <w:rFonts w:asciiTheme="minorHAnsi" w:hAnsiTheme="minorHAnsi"/>
          <w:sz w:val="22"/>
          <w:szCs w:val="22"/>
        </w:rPr>
        <w:t xml:space="preserve">w </w:t>
      </w:r>
      <w:r w:rsidR="00BC2885">
        <w:rPr>
          <w:rFonts w:asciiTheme="minorHAnsi" w:hAnsiTheme="minorHAnsi"/>
          <w:sz w:val="22"/>
          <w:szCs w:val="22"/>
        </w:rPr>
        <w:t xml:space="preserve">przykładowej </w:t>
      </w:r>
      <w:r w:rsidRPr="007A780D">
        <w:rPr>
          <w:rFonts w:asciiTheme="minorHAnsi" w:hAnsiTheme="minorHAnsi"/>
          <w:sz w:val="22"/>
          <w:szCs w:val="22"/>
        </w:rPr>
        <w:t>wysokości 5.</w:t>
      </w:r>
      <w:r w:rsidR="000064C3">
        <w:rPr>
          <w:rFonts w:asciiTheme="minorHAnsi" w:hAnsiTheme="minorHAnsi"/>
          <w:sz w:val="22"/>
          <w:szCs w:val="22"/>
        </w:rPr>
        <w:t xml:space="preserve">000,00 </w:t>
      </w:r>
      <w:r w:rsidRPr="007A780D">
        <w:rPr>
          <w:rFonts w:asciiTheme="minorHAnsi" w:hAnsiTheme="minorHAnsi"/>
          <w:sz w:val="22"/>
          <w:szCs w:val="22"/>
        </w:rPr>
        <w:t>zł</w:t>
      </w:r>
      <w:r w:rsidR="00BC2885">
        <w:rPr>
          <w:rFonts w:asciiTheme="minorHAnsi" w:hAnsiTheme="minorHAnsi"/>
          <w:sz w:val="22"/>
          <w:szCs w:val="22"/>
        </w:rPr>
        <w:t>.</w:t>
      </w:r>
    </w:p>
    <w:p w:rsidR="007A780D" w:rsidRPr="007A780D" w:rsidRDefault="007A780D" w:rsidP="007A780D">
      <w:pPr>
        <w:pStyle w:val="Akapitzlist"/>
        <w:numPr>
          <w:ilvl w:val="0"/>
          <w:numId w:val="36"/>
        </w:numPr>
        <w:ind w:left="426" w:hanging="284"/>
        <w:jc w:val="both"/>
        <w:rPr>
          <w:rFonts w:asciiTheme="minorHAnsi" w:hAnsiTheme="minorHAnsi"/>
          <w:sz w:val="22"/>
          <w:szCs w:val="22"/>
        </w:rPr>
      </w:pPr>
      <w:r w:rsidRPr="007A780D">
        <w:rPr>
          <w:rFonts w:asciiTheme="minorHAnsi" w:hAnsiTheme="minorHAnsi"/>
          <w:sz w:val="22"/>
          <w:szCs w:val="22"/>
        </w:rPr>
        <w:t>Ze środków Funduszu Inicjatyw Obywatelskich w ramach realizowanego projektu uruchomione zostaje dokładnie taka sama kwota, tj. 5.000,00 zł</w:t>
      </w:r>
      <w:r w:rsidR="000064C3">
        <w:rPr>
          <w:rFonts w:asciiTheme="minorHAnsi" w:hAnsiTheme="minorHAnsi"/>
          <w:sz w:val="22"/>
          <w:szCs w:val="22"/>
        </w:rPr>
        <w:t>.</w:t>
      </w:r>
    </w:p>
    <w:p w:rsidR="007A780D" w:rsidRPr="007A780D" w:rsidRDefault="009D4E51" w:rsidP="007A780D">
      <w:pPr>
        <w:pStyle w:val="Akapitzlist"/>
        <w:numPr>
          <w:ilvl w:val="0"/>
          <w:numId w:val="36"/>
        </w:numPr>
        <w:ind w:left="426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Alokacja na dany</w:t>
      </w:r>
      <w:r w:rsidR="007A780D" w:rsidRPr="007A780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obszar</w:t>
      </w:r>
      <w:r w:rsidR="007A780D" w:rsidRPr="007A780D">
        <w:rPr>
          <w:rFonts w:asciiTheme="minorHAnsi" w:hAnsiTheme="minorHAnsi"/>
          <w:sz w:val="22"/>
          <w:szCs w:val="22"/>
        </w:rPr>
        <w:t xml:space="preserve"> wynosi </w:t>
      </w:r>
      <w:r w:rsidR="000064C3">
        <w:rPr>
          <w:rFonts w:asciiTheme="minorHAnsi" w:hAnsiTheme="minorHAnsi"/>
          <w:sz w:val="22"/>
          <w:szCs w:val="22"/>
        </w:rPr>
        <w:t xml:space="preserve">tym samym </w:t>
      </w:r>
      <w:r w:rsidR="007A780D" w:rsidRPr="007A780D">
        <w:rPr>
          <w:rFonts w:asciiTheme="minorHAnsi" w:hAnsiTheme="minorHAnsi"/>
          <w:sz w:val="22"/>
          <w:szCs w:val="22"/>
        </w:rPr>
        <w:t>10.000,00 zł, co pozwala sfinansować  minim</w:t>
      </w:r>
      <w:r w:rsidR="007A780D">
        <w:rPr>
          <w:rFonts w:asciiTheme="minorHAnsi" w:hAnsiTheme="minorHAnsi"/>
          <w:sz w:val="22"/>
          <w:szCs w:val="22"/>
        </w:rPr>
        <w:t>um</w:t>
      </w:r>
      <w:r w:rsidR="007A780D" w:rsidRPr="007A780D">
        <w:rPr>
          <w:rFonts w:asciiTheme="minorHAnsi" w:hAnsiTheme="minorHAnsi"/>
          <w:sz w:val="22"/>
          <w:szCs w:val="22"/>
        </w:rPr>
        <w:t xml:space="preserve"> </w:t>
      </w:r>
      <w:r w:rsidR="007E2561">
        <w:rPr>
          <w:rFonts w:asciiTheme="minorHAnsi" w:hAnsiTheme="minorHAnsi"/>
          <w:sz w:val="22"/>
          <w:szCs w:val="22"/>
        </w:rPr>
        <w:br/>
      </w:r>
      <w:r w:rsidR="007A780D" w:rsidRPr="007A780D">
        <w:rPr>
          <w:rFonts w:asciiTheme="minorHAnsi" w:hAnsiTheme="minorHAnsi"/>
          <w:sz w:val="22"/>
          <w:szCs w:val="22"/>
        </w:rPr>
        <w:t xml:space="preserve">2 </w:t>
      </w:r>
      <w:proofErr w:type="spellStart"/>
      <w:r w:rsidR="007A780D" w:rsidRPr="007A780D">
        <w:rPr>
          <w:rFonts w:asciiTheme="minorHAnsi" w:hAnsiTheme="minorHAnsi"/>
          <w:sz w:val="22"/>
          <w:szCs w:val="22"/>
        </w:rPr>
        <w:t>mikrogranty</w:t>
      </w:r>
      <w:proofErr w:type="spellEnd"/>
      <w:r w:rsidR="007A780D" w:rsidRPr="007A780D">
        <w:rPr>
          <w:rFonts w:asciiTheme="minorHAnsi" w:hAnsiTheme="minorHAnsi"/>
          <w:sz w:val="22"/>
          <w:szCs w:val="22"/>
        </w:rPr>
        <w:t xml:space="preserve"> dla młodych organizacji pozarządowych, grup nieformalnych </w:t>
      </w:r>
      <w:r w:rsidR="007E2561">
        <w:rPr>
          <w:rFonts w:asciiTheme="minorHAnsi" w:hAnsiTheme="minorHAnsi"/>
          <w:sz w:val="22"/>
          <w:szCs w:val="22"/>
        </w:rPr>
        <w:t xml:space="preserve">lub </w:t>
      </w:r>
      <w:r w:rsidR="007A780D" w:rsidRPr="007A780D">
        <w:rPr>
          <w:rFonts w:asciiTheme="minorHAnsi" w:hAnsiTheme="minorHAnsi"/>
          <w:sz w:val="22"/>
          <w:szCs w:val="22"/>
        </w:rPr>
        <w:t xml:space="preserve">samopomocowych z danego </w:t>
      </w:r>
      <w:r>
        <w:rPr>
          <w:rFonts w:asciiTheme="minorHAnsi" w:hAnsiTheme="minorHAnsi"/>
          <w:sz w:val="22"/>
          <w:szCs w:val="22"/>
        </w:rPr>
        <w:t>obszar</w:t>
      </w:r>
      <w:r w:rsidR="007A780D" w:rsidRPr="007A780D">
        <w:rPr>
          <w:rFonts w:asciiTheme="minorHAnsi" w:hAnsiTheme="minorHAnsi"/>
          <w:sz w:val="22"/>
          <w:szCs w:val="22"/>
        </w:rPr>
        <w:t>.</w:t>
      </w:r>
    </w:p>
    <w:p w:rsidR="007A780D" w:rsidRPr="007A780D" w:rsidRDefault="007A780D" w:rsidP="007A780D">
      <w:pPr>
        <w:pStyle w:val="Akapitzlist"/>
        <w:numPr>
          <w:ilvl w:val="0"/>
          <w:numId w:val="36"/>
        </w:numPr>
        <w:ind w:left="426" w:hanging="284"/>
        <w:jc w:val="both"/>
        <w:rPr>
          <w:rFonts w:asciiTheme="minorHAnsi" w:hAnsiTheme="minorHAnsi"/>
          <w:sz w:val="22"/>
          <w:szCs w:val="22"/>
        </w:rPr>
      </w:pPr>
      <w:r w:rsidRPr="007A780D">
        <w:rPr>
          <w:rFonts w:asciiTheme="minorHAnsi" w:hAnsiTheme="minorHAnsi"/>
          <w:sz w:val="22"/>
          <w:szCs w:val="22"/>
        </w:rPr>
        <w:t xml:space="preserve">Ogłaszany jest nabór </w:t>
      </w:r>
      <w:r w:rsidR="000064C3">
        <w:rPr>
          <w:rFonts w:asciiTheme="minorHAnsi" w:hAnsiTheme="minorHAnsi"/>
          <w:sz w:val="22"/>
          <w:szCs w:val="22"/>
        </w:rPr>
        <w:t xml:space="preserve">wniosków na dofinansowanie lokalnych inicjatyw </w:t>
      </w:r>
      <w:r w:rsidRPr="007A780D">
        <w:rPr>
          <w:rFonts w:asciiTheme="minorHAnsi" w:hAnsiTheme="minorHAnsi"/>
          <w:sz w:val="22"/>
          <w:szCs w:val="22"/>
        </w:rPr>
        <w:t>dla młodych organizacji pozarządowych/</w:t>
      </w:r>
      <w:r>
        <w:rPr>
          <w:rFonts w:asciiTheme="minorHAnsi" w:hAnsiTheme="minorHAnsi"/>
          <w:sz w:val="22"/>
          <w:szCs w:val="22"/>
        </w:rPr>
        <w:t xml:space="preserve">grup </w:t>
      </w:r>
      <w:r w:rsidRPr="007A780D">
        <w:rPr>
          <w:rFonts w:asciiTheme="minorHAnsi" w:hAnsiTheme="minorHAnsi"/>
          <w:sz w:val="22"/>
          <w:szCs w:val="22"/>
        </w:rPr>
        <w:t xml:space="preserve">nieformalnych/grup samopomocowych z danego terenu. Jednocześnie </w:t>
      </w:r>
      <w:r w:rsidRPr="007A780D">
        <w:rPr>
          <w:rFonts w:asciiTheme="minorHAnsi" w:hAnsiTheme="minorHAnsi"/>
          <w:sz w:val="22"/>
          <w:szCs w:val="22"/>
        </w:rPr>
        <w:lastRenderedPageBreak/>
        <w:t xml:space="preserve">musi być spełniony wymóg, </w:t>
      </w:r>
      <w:r w:rsidR="006E2C99">
        <w:rPr>
          <w:rFonts w:asciiTheme="minorHAnsi" w:hAnsiTheme="minorHAnsi"/>
          <w:sz w:val="22"/>
          <w:szCs w:val="22"/>
        </w:rPr>
        <w:t xml:space="preserve">mówiący, </w:t>
      </w:r>
      <w:r w:rsidRPr="007A780D">
        <w:rPr>
          <w:rFonts w:asciiTheme="minorHAnsi" w:hAnsiTheme="minorHAnsi"/>
          <w:sz w:val="22"/>
          <w:szCs w:val="22"/>
        </w:rPr>
        <w:t>żeby odbiorcami inicjatywy by</w:t>
      </w:r>
      <w:r w:rsidR="000064C3">
        <w:rPr>
          <w:rFonts w:asciiTheme="minorHAnsi" w:hAnsiTheme="minorHAnsi"/>
          <w:sz w:val="22"/>
          <w:szCs w:val="22"/>
        </w:rPr>
        <w:t>li</w:t>
      </w:r>
      <w:r w:rsidRPr="007A780D">
        <w:rPr>
          <w:rFonts w:asciiTheme="minorHAnsi" w:hAnsiTheme="minorHAnsi"/>
          <w:sz w:val="22"/>
          <w:szCs w:val="22"/>
        </w:rPr>
        <w:t xml:space="preserve"> również wyłącznie mieszkańcy konkretnej gminy/</w:t>
      </w:r>
      <w:r w:rsidR="009D4E51">
        <w:rPr>
          <w:rFonts w:asciiTheme="minorHAnsi" w:hAnsiTheme="minorHAnsi"/>
          <w:sz w:val="22"/>
          <w:szCs w:val="22"/>
        </w:rPr>
        <w:t>miasta/</w:t>
      </w:r>
      <w:r w:rsidRPr="007A780D">
        <w:rPr>
          <w:rFonts w:asciiTheme="minorHAnsi" w:hAnsiTheme="minorHAnsi"/>
          <w:sz w:val="22"/>
          <w:szCs w:val="22"/>
        </w:rPr>
        <w:t>powiatu, która zapewni wkład finansowy do projektu.</w:t>
      </w:r>
    </w:p>
    <w:p w:rsidR="007A780D" w:rsidRPr="007A780D" w:rsidRDefault="007A780D" w:rsidP="007A780D">
      <w:pPr>
        <w:pStyle w:val="Akapitzlist"/>
        <w:numPr>
          <w:ilvl w:val="0"/>
          <w:numId w:val="36"/>
        </w:numPr>
        <w:ind w:left="426" w:hanging="284"/>
        <w:jc w:val="both"/>
        <w:rPr>
          <w:rFonts w:asciiTheme="minorHAnsi" w:hAnsiTheme="minorHAnsi"/>
          <w:sz w:val="22"/>
          <w:szCs w:val="22"/>
        </w:rPr>
      </w:pPr>
      <w:r w:rsidRPr="007A780D">
        <w:rPr>
          <w:rFonts w:asciiTheme="minorHAnsi" w:hAnsiTheme="minorHAnsi"/>
          <w:sz w:val="22"/>
          <w:szCs w:val="22"/>
        </w:rPr>
        <w:t>Gminy/</w:t>
      </w:r>
      <w:r w:rsidR="009D4E51">
        <w:rPr>
          <w:rFonts w:asciiTheme="minorHAnsi" w:hAnsiTheme="minorHAnsi"/>
          <w:sz w:val="22"/>
          <w:szCs w:val="22"/>
        </w:rPr>
        <w:t>miasta/</w:t>
      </w:r>
      <w:r w:rsidRPr="007A780D">
        <w:rPr>
          <w:rFonts w:asciiTheme="minorHAnsi" w:hAnsiTheme="minorHAnsi"/>
          <w:sz w:val="22"/>
          <w:szCs w:val="22"/>
        </w:rPr>
        <w:t xml:space="preserve">powiaty, które zdecydują się na współpracę w ramach projektu, będą mogły zdecydować się na standardowe warunki konkursu lub wspólnie z Operatorami (SIR oraz </w:t>
      </w:r>
      <w:proofErr w:type="spellStart"/>
      <w:r w:rsidRPr="007A780D">
        <w:rPr>
          <w:rFonts w:asciiTheme="minorHAnsi" w:hAnsiTheme="minorHAnsi"/>
          <w:sz w:val="22"/>
          <w:szCs w:val="22"/>
        </w:rPr>
        <w:t>FARMa</w:t>
      </w:r>
      <w:proofErr w:type="spellEnd"/>
      <w:r w:rsidRPr="007A780D">
        <w:rPr>
          <w:rFonts w:asciiTheme="minorHAnsi" w:hAnsiTheme="minorHAnsi"/>
          <w:sz w:val="22"/>
          <w:szCs w:val="22"/>
        </w:rPr>
        <w:t xml:space="preserve">) określić maksymalną wartość </w:t>
      </w:r>
      <w:proofErr w:type="spellStart"/>
      <w:r w:rsidRPr="007A780D">
        <w:rPr>
          <w:rFonts w:asciiTheme="minorHAnsi" w:hAnsiTheme="minorHAnsi"/>
          <w:sz w:val="22"/>
          <w:szCs w:val="22"/>
        </w:rPr>
        <w:t>mikrograntu</w:t>
      </w:r>
      <w:proofErr w:type="spellEnd"/>
      <w:r w:rsidRPr="007A780D">
        <w:rPr>
          <w:rFonts w:asciiTheme="minorHAnsi" w:hAnsiTheme="minorHAnsi"/>
          <w:sz w:val="22"/>
          <w:szCs w:val="22"/>
        </w:rPr>
        <w:t xml:space="preserve"> na poziomie niższym niż 5.000,00 zł lub zdecydować </w:t>
      </w:r>
      <w:r w:rsidR="000064C3">
        <w:rPr>
          <w:rFonts w:asciiTheme="minorHAnsi" w:hAnsiTheme="minorHAnsi"/>
          <w:sz w:val="22"/>
          <w:szCs w:val="22"/>
        </w:rPr>
        <w:br/>
      </w:r>
      <w:r w:rsidRPr="007A780D">
        <w:rPr>
          <w:rFonts w:asciiTheme="minorHAnsi" w:hAnsiTheme="minorHAnsi"/>
          <w:sz w:val="22"/>
          <w:szCs w:val="22"/>
        </w:rPr>
        <w:t>o finansowaniu wyłącznie inicjatyw składanych po</w:t>
      </w:r>
      <w:r>
        <w:rPr>
          <w:rFonts w:asciiTheme="minorHAnsi" w:hAnsiTheme="minorHAnsi"/>
          <w:sz w:val="22"/>
          <w:szCs w:val="22"/>
        </w:rPr>
        <w:t>p</w:t>
      </w:r>
      <w:r w:rsidRPr="007A780D">
        <w:rPr>
          <w:rFonts w:asciiTheme="minorHAnsi" w:hAnsiTheme="minorHAnsi"/>
          <w:sz w:val="22"/>
          <w:szCs w:val="22"/>
        </w:rPr>
        <w:t xml:space="preserve">rzez młode organizacje pozarządowe </w:t>
      </w:r>
      <w:r w:rsidR="000064C3">
        <w:rPr>
          <w:rFonts w:asciiTheme="minorHAnsi" w:hAnsiTheme="minorHAnsi"/>
          <w:sz w:val="22"/>
          <w:szCs w:val="22"/>
        </w:rPr>
        <w:br/>
      </w:r>
      <w:r w:rsidRPr="007A780D">
        <w:rPr>
          <w:rFonts w:asciiTheme="minorHAnsi" w:hAnsiTheme="minorHAnsi"/>
          <w:sz w:val="22"/>
          <w:szCs w:val="22"/>
        </w:rPr>
        <w:t>lub wyłącznie przez grupy nieformalne i samopomocowe</w:t>
      </w:r>
      <w:r w:rsidR="000064C3">
        <w:rPr>
          <w:rFonts w:asciiTheme="minorHAnsi" w:hAnsiTheme="minorHAnsi"/>
          <w:sz w:val="22"/>
          <w:szCs w:val="22"/>
        </w:rPr>
        <w:t>.</w:t>
      </w:r>
    </w:p>
    <w:p w:rsidR="007A780D" w:rsidRPr="007A780D" w:rsidRDefault="007A780D" w:rsidP="007A780D">
      <w:pPr>
        <w:pStyle w:val="Akapitzlist"/>
        <w:numPr>
          <w:ilvl w:val="0"/>
          <w:numId w:val="36"/>
        </w:numPr>
        <w:ind w:left="426" w:hanging="284"/>
        <w:jc w:val="both"/>
        <w:rPr>
          <w:rFonts w:asciiTheme="minorHAnsi" w:hAnsiTheme="minorHAnsi"/>
          <w:sz w:val="22"/>
          <w:szCs w:val="22"/>
        </w:rPr>
      </w:pPr>
      <w:r w:rsidRPr="007A780D">
        <w:rPr>
          <w:rFonts w:asciiTheme="minorHAnsi" w:hAnsiTheme="minorHAnsi"/>
          <w:sz w:val="22"/>
          <w:szCs w:val="22"/>
        </w:rPr>
        <w:t xml:space="preserve">Tworzona będzie lista rankingowa z uwzględnieniem podziału terytorialnego (odrębna lista </w:t>
      </w:r>
      <w:r w:rsidR="006E2C99">
        <w:rPr>
          <w:rFonts w:asciiTheme="minorHAnsi" w:hAnsiTheme="minorHAnsi"/>
          <w:sz w:val="22"/>
          <w:szCs w:val="22"/>
        </w:rPr>
        <w:t>d</w:t>
      </w:r>
      <w:r w:rsidR="009D4E51">
        <w:rPr>
          <w:rFonts w:asciiTheme="minorHAnsi" w:hAnsiTheme="minorHAnsi"/>
          <w:sz w:val="22"/>
          <w:szCs w:val="22"/>
        </w:rPr>
        <w:t>la każdego</w:t>
      </w:r>
      <w:r w:rsidRPr="007A780D">
        <w:rPr>
          <w:rFonts w:asciiTheme="minorHAnsi" w:hAnsiTheme="minorHAnsi"/>
          <w:sz w:val="22"/>
          <w:szCs w:val="22"/>
        </w:rPr>
        <w:t xml:space="preserve"> </w:t>
      </w:r>
      <w:r w:rsidR="009D4E51">
        <w:rPr>
          <w:rFonts w:asciiTheme="minorHAnsi" w:hAnsiTheme="minorHAnsi"/>
          <w:sz w:val="22"/>
          <w:szCs w:val="22"/>
        </w:rPr>
        <w:t>obszaru</w:t>
      </w:r>
      <w:r w:rsidRPr="007A780D">
        <w:rPr>
          <w:rFonts w:asciiTheme="minorHAnsi" w:hAnsiTheme="minorHAnsi"/>
          <w:sz w:val="22"/>
          <w:szCs w:val="22"/>
        </w:rPr>
        <w:t>)</w:t>
      </w:r>
      <w:r w:rsidR="000064C3">
        <w:rPr>
          <w:rFonts w:asciiTheme="minorHAnsi" w:hAnsiTheme="minorHAnsi"/>
          <w:sz w:val="22"/>
          <w:szCs w:val="22"/>
        </w:rPr>
        <w:t>, a d</w:t>
      </w:r>
      <w:r w:rsidRPr="007A780D">
        <w:rPr>
          <w:rFonts w:asciiTheme="minorHAnsi" w:hAnsiTheme="minorHAnsi"/>
          <w:sz w:val="22"/>
          <w:szCs w:val="22"/>
        </w:rPr>
        <w:t xml:space="preserve">ofinansowane będą wnioski do wyczerpania alokacji </w:t>
      </w:r>
      <w:r w:rsidR="009D4E51">
        <w:rPr>
          <w:rFonts w:asciiTheme="minorHAnsi" w:hAnsiTheme="minorHAnsi"/>
          <w:sz w:val="22"/>
          <w:szCs w:val="22"/>
        </w:rPr>
        <w:t>dostępnej dla danego obszaru</w:t>
      </w:r>
      <w:r w:rsidRPr="007A780D">
        <w:rPr>
          <w:rFonts w:asciiTheme="minorHAnsi" w:hAnsiTheme="minorHAnsi"/>
          <w:sz w:val="22"/>
          <w:szCs w:val="22"/>
        </w:rPr>
        <w:t>.</w:t>
      </w:r>
    </w:p>
    <w:p w:rsidR="007A780D" w:rsidRDefault="007A780D" w:rsidP="007A780D">
      <w:pPr>
        <w:rPr>
          <w:b/>
          <w:noProof/>
          <w:lang w:eastAsia="pl-PL"/>
        </w:rPr>
      </w:pPr>
    </w:p>
    <w:p w:rsidR="007A780D" w:rsidRPr="00231A72" w:rsidRDefault="007A780D" w:rsidP="007A780D">
      <w:pPr>
        <w:rPr>
          <w:b/>
          <w:noProof/>
          <w:lang w:eastAsia="pl-PL"/>
        </w:rPr>
      </w:pPr>
      <w:r w:rsidRPr="00BC2885">
        <w:rPr>
          <w:b/>
          <w:noProof/>
          <w:lang w:eastAsia="pl-PL"/>
        </w:rPr>
        <w:t>Schemat finansowania partycypacyjnego w ramach II naboru wniosków</w:t>
      </w:r>
    </w:p>
    <w:p w:rsidR="007A780D" w:rsidRDefault="007A780D" w:rsidP="007A780D">
      <w:r>
        <w:rPr>
          <w:noProof/>
          <w:lang w:eastAsia="pl-PL"/>
        </w:rPr>
        <w:drawing>
          <wp:inline distT="0" distB="0" distL="0" distR="0">
            <wp:extent cx="5486400" cy="2552700"/>
            <wp:effectExtent l="0" t="0" r="0" b="1905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BC2885" w:rsidRPr="000064C3" w:rsidRDefault="00BC2885" w:rsidP="000064C3">
      <w:pPr>
        <w:rPr>
          <w:b/>
          <w:sz w:val="24"/>
        </w:rPr>
      </w:pPr>
    </w:p>
    <w:p w:rsidR="007A780D" w:rsidRPr="000064C3" w:rsidRDefault="007A780D" w:rsidP="007A780D">
      <w:pPr>
        <w:jc w:val="center"/>
        <w:rPr>
          <w:b/>
          <w:sz w:val="24"/>
        </w:rPr>
      </w:pPr>
      <w:r w:rsidRPr="000064C3">
        <w:rPr>
          <w:b/>
          <w:sz w:val="24"/>
        </w:rPr>
        <w:t>Zapraszamy w</w:t>
      </w:r>
      <w:r w:rsidR="007E2561">
        <w:rPr>
          <w:b/>
          <w:sz w:val="24"/>
        </w:rPr>
        <w:t xml:space="preserve">szystkie gminy, miasta, </w:t>
      </w:r>
      <w:r w:rsidRPr="000064C3">
        <w:rPr>
          <w:b/>
          <w:sz w:val="24"/>
        </w:rPr>
        <w:t>powiaty regionu świętokrzyskiego do współpracy i partycypacji finansowej w kosztach realizacji lokalnych inicjatyw.</w:t>
      </w:r>
    </w:p>
    <w:sectPr w:rsidR="007A780D" w:rsidRPr="000064C3" w:rsidSect="001F204C">
      <w:headerReference w:type="default" r:id="rId15"/>
      <w:footerReference w:type="default" r:id="rId16"/>
      <w:pgSz w:w="11906" w:h="16838"/>
      <w:pgMar w:top="346" w:right="1417" w:bottom="1417" w:left="1417" w:header="284" w:footer="12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9F5DCFA" w15:done="0"/>
  <w15:commentEx w15:paraId="682B5A1B" w15:done="0"/>
  <w15:commentEx w15:paraId="622C9E3D" w15:done="0"/>
  <w15:commentEx w15:paraId="64BF8198" w15:done="0"/>
  <w15:commentEx w15:paraId="21DB9297" w15:done="0"/>
  <w15:commentEx w15:paraId="7F9373AF" w15:done="0"/>
  <w15:commentEx w15:paraId="56C9EFB1" w15:done="0"/>
  <w15:commentEx w15:paraId="1BFD4187" w15:done="0"/>
  <w15:commentEx w15:paraId="5DC7A4EB" w15:done="0"/>
  <w15:commentEx w15:paraId="4F0EB325" w15:done="0"/>
  <w15:commentEx w15:paraId="01FB823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F54" w:rsidRDefault="00921F54" w:rsidP="0047426F">
      <w:pPr>
        <w:spacing w:after="0" w:line="240" w:lineRule="auto"/>
      </w:pPr>
      <w:r>
        <w:separator/>
      </w:r>
    </w:p>
  </w:endnote>
  <w:endnote w:type="continuationSeparator" w:id="0">
    <w:p w:rsidR="00921F54" w:rsidRDefault="00921F54" w:rsidP="00474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381736" w:rsidTr="00FD53EC">
      <w:trPr>
        <w:trHeight w:val="415"/>
      </w:trPr>
      <w:tc>
        <w:tcPr>
          <w:tcW w:w="9212" w:type="dxa"/>
          <w:gridSpan w:val="2"/>
        </w:tcPr>
        <w:p w:rsidR="00381736" w:rsidRPr="00822750" w:rsidRDefault="00381736" w:rsidP="002A050B">
          <w:pPr>
            <w:pStyle w:val="Stopka"/>
            <w:tabs>
              <w:tab w:val="left" w:pos="8220"/>
            </w:tabs>
            <w:jc w:val="center"/>
            <w:rPr>
              <w:rFonts w:ascii="Garamond" w:hAnsi="Garamond"/>
              <w:color w:val="404040" w:themeColor="text1" w:themeTint="BF"/>
            </w:rPr>
          </w:pPr>
          <w:r w:rsidRPr="00822750">
            <w:rPr>
              <w:rFonts w:ascii="Garamond" w:hAnsi="Garamond"/>
              <w:b/>
              <w:color w:val="404040" w:themeColor="text1" w:themeTint="BF"/>
            </w:rPr>
            <w:t>Świętokrzyski Fundusz Młodych Inicjatyw</w:t>
          </w:r>
          <w:r w:rsidR="002A050B" w:rsidRPr="00822750">
            <w:rPr>
              <w:rFonts w:ascii="Garamond" w:hAnsi="Garamond"/>
              <w:b/>
              <w:color w:val="404040" w:themeColor="text1" w:themeTint="BF"/>
            </w:rPr>
            <w:t xml:space="preserve"> – II edycja</w:t>
          </w:r>
        </w:p>
      </w:tc>
    </w:tr>
    <w:tr w:rsidR="001F204C" w:rsidRPr="00E67868" w:rsidTr="002A4064">
      <w:tc>
        <w:tcPr>
          <w:tcW w:w="4606" w:type="dxa"/>
        </w:tcPr>
        <w:p w:rsidR="001F204C" w:rsidRPr="00822750" w:rsidRDefault="001F204C" w:rsidP="002A4064">
          <w:pPr>
            <w:pStyle w:val="Stopka"/>
            <w:tabs>
              <w:tab w:val="left" w:pos="8220"/>
            </w:tabs>
            <w:jc w:val="center"/>
            <w:rPr>
              <w:rFonts w:ascii="Garamond" w:hAnsi="Garamond"/>
              <w:color w:val="404040" w:themeColor="text1" w:themeTint="BF"/>
            </w:rPr>
          </w:pPr>
          <w:r w:rsidRPr="00822750">
            <w:rPr>
              <w:rFonts w:ascii="Garamond" w:hAnsi="Garamond"/>
              <w:color w:val="404040" w:themeColor="text1" w:themeTint="BF"/>
            </w:rPr>
            <w:t xml:space="preserve">Stowarzyszenie Integracja i Rozwój  </w:t>
          </w:r>
        </w:p>
        <w:p w:rsidR="001F204C" w:rsidRPr="00822750" w:rsidRDefault="001F204C" w:rsidP="002A4064">
          <w:pPr>
            <w:pStyle w:val="Stopka"/>
            <w:tabs>
              <w:tab w:val="left" w:pos="8220"/>
            </w:tabs>
            <w:jc w:val="center"/>
            <w:rPr>
              <w:rFonts w:ascii="Garamond" w:hAnsi="Garamond"/>
              <w:color w:val="404040" w:themeColor="text1" w:themeTint="BF"/>
            </w:rPr>
          </w:pPr>
          <w:r w:rsidRPr="00822750">
            <w:rPr>
              <w:rFonts w:ascii="Garamond" w:hAnsi="Garamond"/>
              <w:color w:val="404040" w:themeColor="text1" w:themeTint="BF"/>
            </w:rPr>
            <w:t>tel. 41 361 04 92</w:t>
          </w:r>
        </w:p>
        <w:p w:rsidR="001F204C" w:rsidRPr="00822750" w:rsidRDefault="001F204C" w:rsidP="002A4064">
          <w:pPr>
            <w:pStyle w:val="Stopka"/>
            <w:tabs>
              <w:tab w:val="left" w:pos="8220"/>
            </w:tabs>
            <w:jc w:val="center"/>
            <w:rPr>
              <w:rFonts w:ascii="Garamond" w:hAnsi="Garamond"/>
              <w:color w:val="404040" w:themeColor="text1" w:themeTint="BF"/>
              <w:lang w:val="en-US"/>
            </w:rPr>
          </w:pPr>
          <w:r w:rsidRPr="00822750">
            <w:rPr>
              <w:rFonts w:ascii="Garamond" w:hAnsi="Garamond"/>
              <w:color w:val="404040" w:themeColor="text1" w:themeTint="BF"/>
              <w:lang w:val="en-US"/>
            </w:rPr>
            <w:t xml:space="preserve">e-mail: </w:t>
          </w:r>
          <w:r w:rsidR="004E11C6" w:rsidRPr="004E11C6">
            <w:rPr>
              <w:rFonts w:ascii="Garamond" w:hAnsi="Garamond"/>
              <w:color w:val="404040" w:themeColor="text1" w:themeTint="BF"/>
              <w:lang w:val="en-US"/>
            </w:rPr>
            <w:t>fio@sir.com.pl</w:t>
          </w:r>
          <w:r w:rsidRPr="00822750">
            <w:rPr>
              <w:rFonts w:ascii="Garamond" w:hAnsi="Garamond"/>
              <w:color w:val="404040" w:themeColor="text1" w:themeTint="BF"/>
              <w:lang w:val="en-US"/>
            </w:rPr>
            <w:t xml:space="preserve">, </w:t>
          </w:r>
        </w:p>
        <w:p w:rsidR="001F204C" w:rsidRPr="004E11C6" w:rsidRDefault="004E11C6" w:rsidP="002A4064">
          <w:pPr>
            <w:pStyle w:val="Stopka"/>
            <w:tabs>
              <w:tab w:val="left" w:pos="8220"/>
            </w:tabs>
            <w:jc w:val="center"/>
            <w:rPr>
              <w:rFonts w:ascii="Garamond" w:hAnsi="Garamond"/>
              <w:color w:val="404040" w:themeColor="text1" w:themeTint="BF"/>
              <w:lang w:val="en-US"/>
            </w:rPr>
          </w:pPr>
          <w:r w:rsidRPr="004E11C6">
            <w:rPr>
              <w:rFonts w:ascii="Garamond" w:hAnsi="Garamond"/>
              <w:color w:val="404040" w:themeColor="text1" w:themeTint="BF"/>
              <w:lang w:val="en-US"/>
            </w:rPr>
            <w:t>www.fio.sir.com.pl</w:t>
          </w:r>
        </w:p>
      </w:tc>
      <w:tc>
        <w:tcPr>
          <w:tcW w:w="4606" w:type="dxa"/>
        </w:tcPr>
        <w:p w:rsidR="001F204C" w:rsidRPr="00822750" w:rsidRDefault="001F204C" w:rsidP="002A4064">
          <w:pPr>
            <w:pStyle w:val="Stopka"/>
            <w:tabs>
              <w:tab w:val="center" w:pos="2195"/>
              <w:tab w:val="right" w:pos="4390"/>
              <w:tab w:val="left" w:pos="8220"/>
            </w:tabs>
            <w:jc w:val="center"/>
            <w:rPr>
              <w:rFonts w:ascii="Garamond" w:hAnsi="Garamond"/>
              <w:color w:val="404040" w:themeColor="text1" w:themeTint="BF"/>
            </w:rPr>
          </w:pPr>
          <w:r w:rsidRPr="00822750">
            <w:rPr>
              <w:rFonts w:ascii="Garamond" w:hAnsi="Garamond"/>
              <w:color w:val="404040" w:themeColor="text1" w:themeTint="BF"/>
            </w:rPr>
            <w:t>Fundacja Aktywizacji i Rozwoju Młodzieży</w:t>
          </w:r>
        </w:p>
        <w:p w:rsidR="001F204C" w:rsidRPr="00822750" w:rsidRDefault="001F204C" w:rsidP="002A4064">
          <w:pPr>
            <w:pStyle w:val="Stopka"/>
            <w:tabs>
              <w:tab w:val="center" w:pos="2195"/>
              <w:tab w:val="right" w:pos="4390"/>
              <w:tab w:val="left" w:pos="8220"/>
            </w:tabs>
            <w:jc w:val="center"/>
            <w:rPr>
              <w:rFonts w:ascii="Garamond" w:hAnsi="Garamond"/>
              <w:color w:val="404040" w:themeColor="text1" w:themeTint="BF"/>
            </w:rPr>
          </w:pPr>
          <w:r w:rsidRPr="00822750">
            <w:rPr>
              <w:rFonts w:ascii="Garamond" w:hAnsi="Garamond"/>
              <w:color w:val="404040" w:themeColor="text1" w:themeTint="BF"/>
            </w:rPr>
            <w:t>tel. 798 050 904</w:t>
          </w:r>
        </w:p>
        <w:p w:rsidR="001F204C" w:rsidRPr="00822750" w:rsidRDefault="001F204C" w:rsidP="002A4064">
          <w:pPr>
            <w:pStyle w:val="Stopka"/>
            <w:tabs>
              <w:tab w:val="center" w:pos="2195"/>
              <w:tab w:val="right" w:pos="4390"/>
              <w:tab w:val="left" w:pos="8220"/>
            </w:tabs>
            <w:jc w:val="center"/>
            <w:rPr>
              <w:rFonts w:ascii="Garamond" w:hAnsi="Garamond"/>
              <w:color w:val="404040" w:themeColor="text1" w:themeTint="BF"/>
              <w:lang w:val="en-US"/>
            </w:rPr>
          </w:pPr>
          <w:r w:rsidRPr="00822750">
            <w:rPr>
              <w:rFonts w:ascii="Garamond" w:hAnsi="Garamond"/>
              <w:color w:val="404040" w:themeColor="text1" w:themeTint="BF"/>
              <w:lang w:val="en-US"/>
            </w:rPr>
            <w:t>e-mail: biuro@fundacjafarma.pl</w:t>
          </w:r>
        </w:p>
        <w:p w:rsidR="001F204C" w:rsidRPr="00822750" w:rsidRDefault="001F204C" w:rsidP="002A4064">
          <w:pPr>
            <w:pStyle w:val="Stopka"/>
            <w:tabs>
              <w:tab w:val="center" w:pos="2195"/>
              <w:tab w:val="right" w:pos="4390"/>
              <w:tab w:val="left" w:pos="8220"/>
            </w:tabs>
            <w:jc w:val="center"/>
            <w:rPr>
              <w:rFonts w:ascii="Garamond" w:hAnsi="Garamond"/>
              <w:color w:val="404040" w:themeColor="text1" w:themeTint="BF"/>
              <w:lang w:val="en-US"/>
            </w:rPr>
          </w:pPr>
          <w:r w:rsidRPr="00822750">
            <w:rPr>
              <w:rFonts w:ascii="Garamond" w:hAnsi="Garamond"/>
              <w:color w:val="404040" w:themeColor="text1" w:themeTint="BF"/>
              <w:lang w:val="en-US"/>
            </w:rPr>
            <w:t>www.fundacjafarma.pl</w:t>
          </w:r>
        </w:p>
      </w:tc>
    </w:tr>
  </w:tbl>
  <w:p w:rsidR="00F711D5" w:rsidRPr="001F204C" w:rsidRDefault="00F711D5" w:rsidP="00381736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F54" w:rsidRDefault="00921F54" w:rsidP="0047426F">
      <w:pPr>
        <w:spacing w:after="0" w:line="240" w:lineRule="auto"/>
      </w:pPr>
      <w:r>
        <w:separator/>
      </w:r>
    </w:p>
  </w:footnote>
  <w:footnote w:type="continuationSeparator" w:id="0">
    <w:p w:rsidR="00921F54" w:rsidRDefault="00921F54" w:rsidP="00474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04C" w:rsidRDefault="001F204C" w:rsidP="001F204C">
    <w:pPr>
      <w:pStyle w:val="Nagwek"/>
      <w:tabs>
        <w:tab w:val="clear" w:pos="4536"/>
        <w:tab w:val="center" w:pos="3261"/>
        <w:tab w:val="left" w:pos="5245"/>
      </w:tabs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262255</wp:posOffset>
          </wp:positionH>
          <wp:positionV relativeFrom="margin">
            <wp:posOffset>-1145540</wp:posOffset>
          </wp:positionV>
          <wp:extent cx="933450" cy="569595"/>
          <wp:effectExtent l="0" t="0" r="0" b="190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569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                      </w:t>
    </w:r>
    <w:r w:rsidR="00822750">
      <w:t xml:space="preserve">                            </w:t>
    </w:r>
    <w:r>
      <w:t xml:space="preserve">  </w:t>
    </w:r>
    <w:r>
      <w:rPr>
        <w:noProof/>
        <w:lang w:eastAsia="pl-PL"/>
      </w:rPr>
      <w:drawing>
        <wp:inline distT="0" distB="0" distL="0" distR="0">
          <wp:extent cx="1057275" cy="780704"/>
          <wp:effectExtent l="0" t="0" r="0" b="635"/>
          <wp:docPr id="4" name="Obraz 4" descr="C:\Users\Pawel\Desktop\1 SIR\1.1 FIO 2017\Promocja\FARMa_duz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wel\Desktop\1 SIR\1.1 FIO 2017\Promocja\FARMa_duz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3" cy="7835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</w:t>
    </w:r>
    <w:r w:rsidR="00822750">
      <w:rPr>
        <w:noProof/>
        <w:lang w:eastAsia="pl-PL"/>
      </w:rPr>
      <w:t xml:space="preserve">            </w:t>
    </w:r>
    <w:r>
      <w:rPr>
        <w:noProof/>
        <w:lang w:eastAsia="pl-PL"/>
      </w:rPr>
      <w:t xml:space="preserve">   </w:t>
    </w:r>
    <w:r>
      <w:rPr>
        <w:noProof/>
        <w:lang w:eastAsia="pl-PL"/>
      </w:rPr>
      <w:drawing>
        <wp:inline distT="0" distB="0" distL="0" distR="0">
          <wp:extent cx="1145837" cy="714375"/>
          <wp:effectExtent l="0" t="0" r="0" b="0"/>
          <wp:docPr id="2" name="Obraz 2" descr="http://www.pozytek.gov.pl/gallery/FIO%20inne/2015_logo_FIO_v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pozytek.gov.pl/gallery/FIO%20inne/2015_logo_FIO_v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3275" cy="7190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204C" w:rsidRPr="006C1686" w:rsidRDefault="001F204C" w:rsidP="001F204C">
    <w:pPr>
      <w:pStyle w:val="Nagwek"/>
      <w:tabs>
        <w:tab w:val="clear" w:pos="4536"/>
        <w:tab w:val="center" w:pos="3261"/>
        <w:tab w:val="left" w:pos="5245"/>
      </w:tabs>
      <w:jc w:val="center"/>
    </w:pPr>
  </w:p>
  <w:p w:rsidR="001F204C" w:rsidRDefault="007E2561" w:rsidP="001F204C">
    <w:pPr>
      <w:pStyle w:val="Nagwek"/>
      <w:jc w:val="center"/>
      <w:rPr>
        <w:rFonts w:ascii="Garamond" w:hAnsi="Garamond"/>
        <w:color w:val="404040" w:themeColor="text1" w:themeTint="BF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90805</wp:posOffset>
              </wp:positionH>
              <wp:positionV relativeFrom="paragraph">
                <wp:posOffset>147955</wp:posOffset>
              </wp:positionV>
              <wp:extent cx="5448300" cy="9525"/>
              <wp:effectExtent l="0" t="0" r="19050" b="28575"/>
              <wp:wrapNone/>
              <wp:docPr id="1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48300" cy="9525"/>
                      </a:xfrm>
                      <a:prstGeom prst="straightConnector1">
                        <a:avLst/>
                      </a:prstGeom>
                      <a:noFill/>
                      <a:ln w="12700" cmpd="sng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7.15pt;margin-top:11.65pt;width:429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" strokecolor="#002060" strokeweight="1pt"/>
          </w:pict>
        </mc:Fallback>
      </mc:AlternateContent>
    </w:r>
    <w:r w:rsidR="001F204C">
      <w:rPr>
        <w:rFonts w:ascii="Garamond" w:hAnsi="Garamond"/>
        <w:color w:val="404040" w:themeColor="text1" w:themeTint="BF"/>
      </w:rPr>
      <w:t xml:space="preserve">Projekt dofinansowany ze środków Programu Fundusz Inicjatyw Obywatelskich </w:t>
    </w:r>
  </w:p>
  <w:p w:rsidR="00425728" w:rsidRPr="00D976B4" w:rsidRDefault="001F204C" w:rsidP="001F204C">
    <w:pPr>
      <w:pStyle w:val="Nagwek"/>
      <w:tabs>
        <w:tab w:val="clear" w:pos="4536"/>
        <w:tab w:val="clear" w:pos="9072"/>
        <w:tab w:val="left" w:pos="2010"/>
        <w:tab w:val="right" w:pos="9639"/>
        <w:tab w:val="left" w:pos="10348"/>
      </w:tabs>
      <w:ind w:right="-567"/>
    </w:pPr>
    <w:r>
      <w:tab/>
    </w:r>
    <w:r w:rsidR="00D976B4"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66C4"/>
    <w:multiLevelType w:val="hybridMultilevel"/>
    <w:tmpl w:val="0EA64726"/>
    <w:lvl w:ilvl="0" w:tplc="0E24B9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</w:rPr>
    </w:lvl>
    <w:lvl w:ilvl="1" w:tplc="000060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0002C3B">
      <w:start w:val="1"/>
      <w:numFmt w:val="bullet"/>
      <w:lvlText w:val="§"/>
      <w:lvlJc w:val="left"/>
      <w:pPr>
        <w:tabs>
          <w:tab w:val="num" w:pos="360"/>
        </w:tabs>
        <w:ind w:left="3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6C3208E"/>
    <w:multiLevelType w:val="multilevel"/>
    <w:tmpl w:val="9B3A65DA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6F81287"/>
    <w:multiLevelType w:val="hybridMultilevel"/>
    <w:tmpl w:val="D17034E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8D46352"/>
    <w:multiLevelType w:val="hybridMultilevel"/>
    <w:tmpl w:val="285EE0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AA85CEC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090582"/>
    <w:multiLevelType w:val="hybridMultilevel"/>
    <w:tmpl w:val="04580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B97ABF"/>
    <w:multiLevelType w:val="hybridMultilevel"/>
    <w:tmpl w:val="A0C6393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0F375642"/>
    <w:multiLevelType w:val="hybridMultilevel"/>
    <w:tmpl w:val="DB328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253EFF"/>
    <w:multiLevelType w:val="hybridMultilevel"/>
    <w:tmpl w:val="E58A6CC6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>
    <w:nsid w:val="1EB36C84"/>
    <w:multiLevelType w:val="hybridMultilevel"/>
    <w:tmpl w:val="844E08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70314D"/>
    <w:multiLevelType w:val="hybridMultilevel"/>
    <w:tmpl w:val="F4BEADD2"/>
    <w:lvl w:ilvl="0" w:tplc="D0BC60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323CF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2543B67"/>
    <w:multiLevelType w:val="hybridMultilevel"/>
    <w:tmpl w:val="49022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7A278F"/>
    <w:multiLevelType w:val="hybridMultilevel"/>
    <w:tmpl w:val="87900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FB0F61"/>
    <w:multiLevelType w:val="hybridMultilevel"/>
    <w:tmpl w:val="4992F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9A2109"/>
    <w:multiLevelType w:val="hybridMultilevel"/>
    <w:tmpl w:val="35E855D0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5F66C37"/>
    <w:multiLevelType w:val="hybridMultilevel"/>
    <w:tmpl w:val="9A10EDD2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>
    <w:nsid w:val="37AC07E1"/>
    <w:multiLevelType w:val="hybridMultilevel"/>
    <w:tmpl w:val="DD8CFCB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9896FDD"/>
    <w:multiLevelType w:val="hybridMultilevel"/>
    <w:tmpl w:val="F4BEADD2"/>
    <w:lvl w:ilvl="0" w:tplc="D0BC60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7D2BBA"/>
    <w:multiLevelType w:val="hybridMultilevel"/>
    <w:tmpl w:val="760883C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46AD2350"/>
    <w:multiLevelType w:val="hybridMultilevel"/>
    <w:tmpl w:val="30245E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EA0520"/>
    <w:multiLevelType w:val="hybridMultilevel"/>
    <w:tmpl w:val="8DDA5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197791"/>
    <w:multiLevelType w:val="hybridMultilevel"/>
    <w:tmpl w:val="421C9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E82215"/>
    <w:multiLevelType w:val="hybridMultilevel"/>
    <w:tmpl w:val="064613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8A413C"/>
    <w:multiLevelType w:val="hybridMultilevel"/>
    <w:tmpl w:val="A0243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061A92"/>
    <w:multiLevelType w:val="hybridMultilevel"/>
    <w:tmpl w:val="21BC6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463F5A"/>
    <w:multiLevelType w:val="hybridMultilevel"/>
    <w:tmpl w:val="813663A6"/>
    <w:lvl w:ilvl="0" w:tplc="2E18D5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2A517A7"/>
    <w:multiLevelType w:val="hybridMultilevel"/>
    <w:tmpl w:val="08501E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9155DB"/>
    <w:multiLevelType w:val="hybridMultilevel"/>
    <w:tmpl w:val="0374D9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C80535"/>
    <w:multiLevelType w:val="hybridMultilevel"/>
    <w:tmpl w:val="E726211C"/>
    <w:lvl w:ilvl="0" w:tplc="B478F8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D83115B"/>
    <w:multiLevelType w:val="hybridMultilevel"/>
    <w:tmpl w:val="EEA2849A"/>
    <w:lvl w:ilvl="0" w:tplc="A8509A7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C84AA4"/>
    <w:multiLevelType w:val="hybridMultilevel"/>
    <w:tmpl w:val="5F4E8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F36A4E"/>
    <w:multiLevelType w:val="hybridMultilevel"/>
    <w:tmpl w:val="F8D0CAEE"/>
    <w:lvl w:ilvl="0" w:tplc="316414D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764B5D5A"/>
    <w:multiLevelType w:val="hybridMultilevel"/>
    <w:tmpl w:val="D812B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632ECA"/>
    <w:multiLevelType w:val="hybridMultilevel"/>
    <w:tmpl w:val="A2C2829A"/>
    <w:lvl w:ilvl="0" w:tplc="AC863D9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6C6A73"/>
    <w:multiLevelType w:val="hybridMultilevel"/>
    <w:tmpl w:val="1D8021DA"/>
    <w:lvl w:ilvl="0" w:tplc="F9724A40">
      <w:start w:val="1"/>
      <w:numFmt w:val="upp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7E3D34D1"/>
    <w:multiLevelType w:val="hybridMultilevel"/>
    <w:tmpl w:val="1E2E2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6"/>
  </w:num>
  <w:num w:numId="3">
    <w:abstractNumId w:val="32"/>
  </w:num>
  <w:num w:numId="4">
    <w:abstractNumId w:val="35"/>
  </w:num>
  <w:num w:numId="5">
    <w:abstractNumId w:val="4"/>
  </w:num>
  <w:num w:numId="6">
    <w:abstractNumId w:val="3"/>
  </w:num>
  <w:num w:numId="7">
    <w:abstractNumId w:val="20"/>
  </w:num>
  <w:num w:numId="8">
    <w:abstractNumId w:val="33"/>
  </w:num>
  <w:num w:numId="9">
    <w:abstractNumId w:val="28"/>
  </w:num>
  <w:num w:numId="10">
    <w:abstractNumId w:val="23"/>
  </w:num>
  <w:num w:numId="11">
    <w:abstractNumId w:val="9"/>
  </w:num>
  <w:num w:numId="12">
    <w:abstractNumId w:val="12"/>
  </w:num>
  <w:num w:numId="13">
    <w:abstractNumId w:val="29"/>
  </w:num>
  <w:num w:numId="14">
    <w:abstractNumId w:val="8"/>
  </w:num>
  <w:num w:numId="15">
    <w:abstractNumId w:val="27"/>
  </w:num>
  <w:num w:numId="16">
    <w:abstractNumId w:val="13"/>
  </w:num>
  <w:num w:numId="17">
    <w:abstractNumId w:val="21"/>
  </w:num>
  <w:num w:numId="18">
    <w:abstractNumId w:val="25"/>
  </w:num>
  <w:num w:numId="19">
    <w:abstractNumId w:val="34"/>
  </w:num>
  <w:num w:numId="20">
    <w:abstractNumId w:val="1"/>
  </w:num>
  <w:num w:numId="21">
    <w:abstractNumId w:val="19"/>
  </w:num>
  <w:num w:numId="22">
    <w:abstractNumId w:val="10"/>
  </w:num>
  <w:num w:numId="23">
    <w:abstractNumId w:val="15"/>
  </w:num>
  <w:num w:numId="24">
    <w:abstractNumId w:val="24"/>
  </w:num>
  <w:num w:numId="25">
    <w:abstractNumId w:val="31"/>
  </w:num>
  <w:num w:numId="26">
    <w:abstractNumId w:val="6"/>
  </w:num>
  <w:num w:numId="27">
    <w:abstractNumId w:val="17"/>
  </w:num>
  <w:num w:numId="28">
    <w:abstractNumId w:val="11"/>
  </w:num>
  <w:num w:numId="29">
    <w:abstractNumId w:val="2"/>
  </w:num>
  <w:num w:numId="30">
    <w:abstractNumId w:val="7"/>
  </w:num>
  <w:num w:numId="31">
    <w:abstractNumId w:val="5"/>
  </w:num>
  <w:num w:numId="32">
    <w:abstractNumId w:val="18"/>
  </w:num>
  <w:num w:numId="33">
    <w:abstractNumId w:val="30"/>
  </w:num>
  <w:num w:numId="34">
    <w:abstractNumId w:val="22"/>
  </w:num>
  <w:num w:numId="35">
    <w:abstractNumId w:val="16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614"/>
    <w:rsid w:val="000025B6"/>
    <w:rsid w:val="00003048"/>
    <w:rsid w:val="0000430B"/>
    <w:rsid w:val="00004774"/>
    <w:rsid w:val="000064C3"/>
    <w:rsid w:val="00010779"/>
    <w:rsid w:val="00017B4D"/>
    <w:rsid w:val="00020B6D"/>
    <w:rsid w:val="00023EDF"/>
    <w:rsid w:val="00027890"/>
    <w:rsid w:val="00034820"/>
    <w:rsid w:val="0005357D"/>
    <w:rsid w:val="00056601"/>
    <w:rsid w:val="000664E1"/>
    <w:rsid w:val="00067714"/>
    <w:rsid w:val="000716FD"/>
    <w:rsid w:val="00073E2D"/>
    <w:rsid w:val="0007485C"/>
    <w:rsid w:val="00076E2C"/>
    <w:rsid w:val="00080BCF"/>
    <w:rsid w:val="000811D1"/>
    <w:rsid w:val="000821BD"/>
    <w:rsid w:val="00092802"/>
    <w:rsid w:val="000A1D59"/>
    <w:rsid w:val="000A7024"/>
    <w:rsid w:val="000B41A5"/>
    <w:rsid w:val="000B6924"/>
    <w:rsid w:val="000B75D7"/>
    <w:rsid w:val="000D29FD"/>
    <w:rsid w:val="000D34BD"/>
    <w:rsid w:val="000D54A9"/>
    <w:rsid w:val="000E3B48"/>
    <w:rsid w:val="000E569A"/>
    <w:rsid w:val="000F6B3E"/>
    <w:rsid w:val="0011306F"/>
    <w:rsid w:val="001169F1"/>
    <w:rsid w:val="00125D38"/>
    <w:rsid w:val="00125D79"/>
    <w:rsid w:val="00126DD1"/>
    <w:rsid w:val="001350B5"/>
    <w:rsid w:val="00147ADE"/>
    <w:rsid w:val="001659DF"/>
    <w:rsid w:val="00182569"/>
    <w:rsid w:val="00183960"/>
    <w:rsid w:val="00184D7A"/>
    <w:rsid w:val="0019202E"/>
    <w:rsid w:val="00193FF9"/>
    <w:rsid w:val="001A0415"/>
    <w:rsid w:val="001A6F2E"/>
    <w:rsid w:val="001C1AA1"/>
    <w:rsid w:val="001D780B"/>
    <w:rsid w:val="001D7E77"/>
    <w:rsid w:val="001E15C0"/>
    <w:rsid w:val="001E575B"/>
    <w:rsid w:val="001E6244"/>
    <w:rsid w:val="001E78B8"/>
    <w:rsid w:val="001F204C"/>
    <w:rsid w:val="001F42C5"/>
    <w:rsid w:val="001F5125"/>
    <w:rsid w:val="002003C5"/>
    <w:rsid w:val="00200B64"/>
    <w:rsid w:val="00204F56"/>
    <w:rsid w:val="00211C3D"/>
    <w:rsid w:val="0022642F"/>
    <w:rsid w:val="00235453"/>
    <w:rsid w:val="00247B8F"/>
    <w:rsid w:val="00251F8E"/>
    <w:rsid w:val="0026330A"/>
    <w:rsid w:val="00270EF2"/>
    <w:rsid w:val="002835E4"/>
    <w:rsid w:val="00284E95"/>
    <w:rsid w:val="00285336"/>
    <w:rsid w:val="002859A9"/>
    <w:rsid w:val="00286064"/>
    <w:rsid w:val="0029731F"/>
    <w:rsid w:val="002973A7"/>
    <w:rsid w:val="002A047A"/>
    <w:rsid w:val="002A050B"/>
    <w:rsid w:val="002A350E"/>
    <w:rsid w:val="002A4D06"/>
    <w:rsid w:val="002A59D7"/>
    <w:rsid w:val="002A7559"/>
    <w:rsid w:val="002C06A6"/>
    <w:rsid w:val="002D1E9B"/>
    <w:rsid w:val="002E4A21"/>
    <w:rsid w:val="002E5C72"/>
    <w:rsid w:val="002E7921"/>
    <w:rsid w:val="002F02D5"/>
    <w:rsid w:val="002F1442"/>
    <w:rsid w:val="003006AB"/>
    <w:rsid w:val="0030514C"/>
    <w:rsid w:val="0032286D"/>
    <w:rsid w:val="00327A71"/>
    <w:rsid w:val="00331650"/>
    <w:rsid w:val="0033700A"/>
    <w:rsid w:val="0034049A"/>
    <w:rsid w:val="00341D8B"/>
    <w:rsid w:val="00350C7A"/>
    <w:rsid w:val="003553E8"/>
    <w:rsid w:val="003603B1"/>
    <w:rsid w:val="00370F23"/>
    <w:rsid w:val="00372E25"/>
    <w:rsid w:val="00381736"/>
    <w:rsid w:val="00382BB7"/>
    <w:rsid w:val="00386CAB"/>
    <w:rsid w:val="0039349E"/>
    <w:rsid w:val="00397854"/>
    <w:rsid w:val="003A100A"/>
    <w:rsid w:val="003A7C19"/>
    <w:rsid w:val="003C0D4F"/>
    <w:rsid w:val="003C0E03"/>
    <w:rsid w:val="003C2481"/>
    <w:rsid w:val="003D27BA"/>
    <w:rsid w:val="003D669A"/>
    <w:rsid w:val="003F0AED"/>
    <w:rsid w:val="0040153A"/>
    <w:rsid w:val="00414DCF"/>
    <w:rsid w:val="00415C35"/>
    <w:rsid w:val="00415D22"/>
    <w:rsid w:val="0042241C"/>
    <w:rsid w:val="00425728"/>
    <w:rsid w:val="004258AB"/>
    <w:rsid w:val="0042694B"/>
    <w:rsid w:val="00427F67"/>
    <w:rsid w:val="00431A7F"/>
    <w:rsid w:val="004346D1"/>
    <w:rsid w:val="004410D8"/>
    <w:rsid w:val="0044708C"/>
    <w:rsid w:val="004474F2"/>
    <w:rsid w:val="00462C7A"/>
    <w:rsid w:val="00467885"/>
    <w:rsid w:val="0047155C"/>
    <w:rsid w:val="00472530"/>
    <w:rsid w:val="00473604"/>
    <w:rsid w:val="0047426F"/>
    <w:rsid w:val="004751AF"/>
    <w:rsid w:val="00476124"/>
    <w:rsid w:val="00480CC8"/>
    <w:rsid w:val="004A05E6"/>
    <w:rsid w:val="004A2E64"/>
    <w:rsid w:val="004A50AF"/>
    <w:rsid w:val="004B507D"/>
    <w:rsid w:val="004C5BB0"/>
    <w:rsid w:val="004D46A0"/>
    <w:rsid w:val="004E11C6"/>
    <w:rsid w:val="004E4719"/>
    <w:rsid w:val="004E7F30"/>
    <w:rsid w:val="004F7F3E"/>
    <w:rsid w:val="005000D0"/>
    <w:rsid w:val="005017F7"/>
    <w:rsid w:val="00510F60"/>
    <w:rsid w:val="0051174B"/>
    <w:rsid w:val="0051461A"/>
    <w:rsid w:val="00516FA3"/>
    <w:rsid w:val="005226EE"/>
    <w:rsid w:val="0052536D"/>
    <w:rsid w:val="00525FE7"/>
    <w:rsid w:val="00527229"/>
    <w:rsid w:val="0053084C"/>
    <w:rsid w:val="005327E2"/>
    <w:rsid w:val="00550B02"/>
    <w:rsid w:val="00553BA7"/>
    <w:rsid w:val="005613CF"/>
    <w:rsid w:val="00570B65"/>
    <w:rsid w:val="00572EDF"/>
    <w:rsid w:val="00574B6C"/>
    <w:rsid w:val="0058601E"/>
    <w:rsid w:val="005A1C03"/>
    <w:rsid w:val="005A3FB2"/>
    <w:rsid w:val="005A4220"/>
    <w:rsid w:val="005A43CB"/>
    <w:rsid w:val="005A6723"/>
    <w:rsid w:val="005B0CE4"/>
    <w:rsid w:val="005B15CF"/>
    <w:rsid w:val="005B456C"/>
    <w:rsid w:val="005C07FC"/>
    <w:rsid w:val="005C5E93"/>
    <w:rsid w:val="005D108F"/>
    <w:rsid w:val="005D4122"/>
    <w:rsid w:val="005D621D"/>
    <w:rsid w:val="005E167E"/>
    <w:rsid w:val="005E2B38"/>
    <w:rsid w:val="005E55F4"/>
    <w:rsid w:val="005E567A"/>
    <w:rsid w:val="005E5693"/>
    <w:rsid w:val="005F1883"/>
    <w:rsid w:val="005F4957"/>
    <w:rsid w:val="005F68AF"/>
    <w:rsid w:val="00600C5C"/>
    <w:rsid w:val="00617DDC"/>
    <w:rsid w:val="0062596E"/>
    <w:rsid w:val="00627CDF"/>
    <w:rsid w:val="0063343D"/>
    <w:rsid w:val="00644FEB"/>
    <w:rsid w:val="00646132"/>
    <w:rsid w:val="0065441D"/>
    <w:rsid w:val="00657410"/>
    <w:rsid w:val="006603F7"/>
    <w:rsid w:val="00662749"/>
    <w:rsid w:val="006667A4"/>
    <w:rsid w:val="006705B4"/>
    <w:rsid w:val="00673DD5"/>
    <w:rsid w:val="00674CC6"/>
    <w:rsid w:val="0067593B"/>
    <w:rsid w:val="00676B0E"/>
    <w:rsid w:val="00682B0C"/>
    <w:rsid w:val="00686364"/>
    <w:rsid w:val="006B3269"/>
    <w:rsid w:val="006B3813"/>
    <w:rsid w:val="006B3ED7"/>
    <w:rsid w:val="006B415B"/>
    <w:rsid w:val="006C6386"/>
    <w:rsid w:val="006D02F8"/>
    <w:rsid w:val="006E2C99"/>
    <w:rsid w:val="006E2D5C"/>
    <w:rsid w:val="006F0651"/>
    <w:rsid w:val="006F444F"/>
    <w:rsid w:val="00706927"/>
    <w:rsid w:val="00711660"/>
    <w:rsid w:val="00716108"/>
    <w:rsid w:val="00726946"/>
    <w:rsid w:val="00727E66"/>
    <w:rsid w:val="00733FED"/>
    <w:rsid w:val="007375B5"/>
    <w:rsid w:val="00741C01"/>
    <w:rsid w:val="00744954"/>
    <w:rsid w:val="007473DD"/>
    <w:rsid w:val="007474D9"/>
    <w:rsid w:val="007518A9"/>
    <w:rsid w:val="00751B9A"/>
    <w:rsid w:val="00766B8E"/>
    <w:rsid w:val="007679B5"/>
    <w:rsid w:val="00776590"/>
    <w:rsid w:val="0078045D"/>
    <w:rsid w:val="00780F46"/>
    <w:rsid w:val="007855F4"/>
    <w:rsid w:val="007910B7"/>
    <w:rsid w:val="007A1901"/>
    <w:rsid w:val="007A3709"/>
    <w:rsid w:val="007A780D"/>
    <w:rsid w:val="007B0096"/>
    <w:rsid w:val="007B0E5F"/>
    <w:rsid w:val="007B11A8"/>
    <w:rsid w:val="007B2D77"/>
    <w:rsid w:val="007B34CC"/>
    <w:rsid w:val="007C5F09"/>
    <w:rsid w:val="007E2561"/>
    <w:rsid w:val="007E5535"/>
    <w:rsid w:val="007E6316"/>
    <w:rsid w:val="00803DC5"/>
    <w:rsid w:val="00810597"/>
    <w:rsid w:val="008172C4"/>
    <w:rsid w:val="00822750"/>
    <w:rsid w:val="008313CD"/>
    <w:rsid w:val="008341FC"/>
    <w:rsid w:val="008405A7"/>
    <w:rsid w:val="00843099"/>
    <w:rsid w:val="0085350E"/>
    <w:rsid w:val="00860605"/>
    <w:rsid w:val="008634AE"/>
    <w:rsid w:val="00867875"/>
    <w:rsid w:val="0087523C"/>
    <w:rsid w:val="00876696"/>
    <w:rsid w:val="00877609"/>
    <w:rsid w:val="00881825"/>
    <w:rsid w:val="008847AE"/>
    <w:rsid w:val="008850B5"/>
    <w:rsid w:val="00887ECD"/>
    <w:rsid w:val="00892E6B"/>
    <w:rsid w:val="00892F56"/>
    <w:rsid w:val="008A152A"/>
    <w:rsid w:val="008A1720"/>
    <w:rsid w:val="008A4ACE"/>
    <w:rsid w:val="008A50E1"/>
    <w:rsid w:val="008A64F2"/>
    <w:rsid w:val="008B070D"/>
    <w:rsid w:val="008B0855"/>
    <w:rsid w:val="008C1422"/>
    <w:rsid w:val="008E209D"/>
    <w:rsid w:val="008E4F27"/>
    <w:rsid w:val="008E7614"/>
    <w:rsid w:val="008F147A"/>
    <w:rsid w:val="008F6FFF"/>
    <w:rsid w:val="00907E79"/>
    <w:rsid w:val="00921F54"/>
    <w:rsid w:val="00931AC2"/>
    <w:rsid w:val="009434FE"/>
    <w:rsid w:val="009453B1"/>
    <w:rsid w:val="009519BA"/>
    <w:rsid w:val="00960F06"/>
    <w:rsid w:val="00962EA9"/>
    <w:rsid w:val="009649CB"/>
    <w:rsid w:val="00965D9D"/>
    <w:rsid w:val="00965EC9"/>
    <w:rsid w:val="00976ABA"/>
    <w:rsid w:val="00990825"/>
    <w:rsid w:val="009913A6"/>
    <w:rsid w:val="009952F1"/>
    <w:rsid w:val="00995A05"/>
    <w:rsid w:val="009A759D"/>
    <w:rsid w:val="009B1580"/>
    <w:rsid w:val="009B175D"/>
    <w:rsid w:val="009C790B"/>
    <w:rsid w:val="009D4CCB"/>
    <w:rsid w:val="009D4E51"/>
    <w:rsid w:val="009E5E99"/>
    <w:rsid w:val="009F1B31"/>
    <w:rsid w:val="009F3F5F"/>
    <w:rsid w:val="009F4167"/>
    <w:rsid w:val="00A0561E"/>
    <w:rsid w:val="00A058B1"/>
    <w:rsid w:val="00A11D44"/>
    <w:rsid w:val="00A2145A"/>
    <w:rsid w:val="00A26676"/>
    <w:rsid w:val="00A26C8E"/>
    <w:rsid w:val="00A32E39"/>
    <w:rsid w:val="00A33104"/>
    <w:rsid w:val="00A335CA"/>
    <w:rsid w:val="00A37AB4"/>
    <w:rsid w:val="00A4350D"/>
    <w:rsid w:val="00A435F5"/>
    <w:rsid w:val="00A446C5"/>
    <w:rsid w:val="00A46669"/>
    <w:rsid w:val="00A50AF6"/>
    <w:rsid w:val="00A554F1"/>
    <w:rsid w:val="00A5559F"/>
    <w:rsid w:val="00A640CA"/>
    <w:rsid w:val="00A653AD"/>
    <w:rsid w:val="00A65628"/>
    <w:rsid w:val="00A719C2"/>
    <w:rsid w:val="00A735D0"/>
    <w:rsid w:val="00A737F2"/>
    <w:rsid w:val="00A8196E"/>
    <w:rsid w:val="00A86F5C"/>
    <w:rsid w:val="00A95950"/>
    <w:rsid w:val="00AA18FB"/>
    <w:rsid w:val="00AB2D32"/>
    <w:rsid w:val="00AC1775"/>
    <w:rsid w:val="00AC293F"/>
    <w:rsid w:val="00AD0117"/>
    <w:rsid w:val="00AE24DE"/>
    <w:rsid w:val="00AE6867"/>
    <w:rsid w:val="00AF5E37"/>
    <w:rsid w:val="00AF6F71"/>
    <w:rsid w:val="00B0490E"/>
    <w:rsid w:val="00B04A93"/>
    <w:rsid w:val="00B0696B"/>
    <w:rsid w:val="00B30150"/>
    <w:rsid w:val="00B339CA"/>
    <w:rsid w:val="00B5057C"/>
    <w:rsid w:val="00B51EE5"/>
    <w:rsid w:val="00B57044"/>
    <w:rsid w:val="00B66A9D"/>
    <w:rsid w:val="00B712EB"/>
    <w:rsid w:val="00B9476D"/>
    <w:rsid w:val="00B94D5B"/>
    <w:rsid w:val="00B95013"/>
    <w:rsid w:val="00BB2A7C"/>
    <w:rsid w:val="00BB41A9"/>
    <w:rsid w:val="00BB5834"/>
    <w:rsid w:val="00BC1F31"/>
    <w:rsid w:val="00BC2885"/>
    <w:rsid w:val="00BD7072"/>
    <w:rsid w:val="00BF18D1"/>
    <w:rsid w:val="00BF234E"/>
    <w:rsid w:val="00BF361A"/>
    <w:rsid w:val="00BF47FF"/>
    <w:rsid w:val="00BF6309"/>
    <w:rsid w:val="00C000BD"/>
    <w:rsid w:val="00C05850"/>
    <w:rsid w:val="00C06F30"/>
    <w:rsid w:val="00C077BD"/>
    <w:rsid w:val="00C1627A"/>
    <w:rsid w:val="00C211F2"/>
    <w:rsid w:val="00C21B1A"/>
    <w:rsid w:val="00C22065"/>
    <w:rsid w:val="00C236FF"/>
    <w:rsid w:val="00C241E9"/>
    <w:rsid w:val="00C249EF"/>
    <w:rsid w:val="00C33E24"/>
    <w:rsid w:val="00C36657"/>
    <w:rsid w:val="00C41625"/>
    <w:rsid w:val="00C4171C"/>
    <w:rsid w:val="00C4687A"/>
    <w:rsid w:val="00C505DA"/>
    <w:rsid w:val="00C549E4"/>
    <w:rsid w:val="00C70529"/>
    <w:rsid w:val="00C74E58"/>
    <w:rsid w:val="00C80D50"/>
    <w:rsid w:val="00C837EE"/>
    <w:rsid w:val="00C94E07"/>
    <w:rsid w:val="00C97020"/>
    <w:rsid w:val="00CA04D7"/>
    <w:rsid w:val="00CA40E7"/>
    <w:rsid w:val="00CA4C1D"/>
    <w:rsid w:val="00CB73D4"/>
    <w:rsid w:val="00CC3259"/>
    <w:rsid w:val="00CD5750"/>
    <w:rsid w:val="00CE5DC6"/>
    <w:rsid w:val="00CF3831"/>
    <w:rsid w:val="00D02739"/>
    <w:rsid w:val="00D047BE"/>
    <w:rsid w:val="00D10794"/>
    <w:rsid w:val="00D10E77"/>
    <w:rsid w:val="00D116DF"/>
    <w:rsid w:val="00D261F5"/>
    <w:rsid w:val="00D34341"/>
    <w:rsid w:val="00D46CE7"/>
    <w:rsid w:val="00D62B5F"/>
    <w:rsid w:val="00D709DC"/>
    <w:rsid w:val="00D82DCC"/>
    <w:rsid w:val="00D922FB"/>
    <w:rsid w:val="00D971E3"/>
    <w:rsid w:val="00D976B4"/>
    <w:rsid w:val="00D9777C"/>
    <w:rsid w:val="00DA0D6F"/>
    <w:rsid w:val="00DA46A1"/>
    <w:rsid w:val="00DC0678"/>
    <w:rsid w:val="00DC5A1D"/>
    <w:rsid w:val="00DC7A04"/>
    <w:rsid w:val="00DC7F19"/>
    <w:rsid w:val="00DD6978"/>
    <w:rsid w:val="00DE05C6"/>
    <w:rsid w:val="00DE0F75"/>
    <w:rsid w:val="00DE33DB"/>
    <w:rsid w:val="00DE79AE"/>
    <w:rsid w:val="00DF08DB"/>
    <w:rsid w:val="00DF16C7"/>
    <w:rsid w:val="00E00C40"/>
    <w:rsid w:val="00E07C14"/>
    <w:rsid w:val="00E16A6C"/>
    <w:rsid w:val="00E22040"/>
    <w:rsid w:val="00E235F9"/>
    <w:rsid w:val="00E31857"/>
    <w:rsid w:val="00E31A0A"/>
    <w:rsid w:val="00E3392D"/>
    <w:rsid w:val="00E34EB6"/>
    <w:rsid w:val="00E43F8E"/>
    <w:rsid w:val="00E500B7"/>
    <w:rsid w:val="00E50E61"/>
    <w:rsid w:val="00E56496"/>
    <w:rsid w:val="00E6037E"/>
    <w:rsid w:val="00E6070D"/>
    <w:rsid w:val="00E67868"/>
    <w:rsid w:val="00E81C50"/>
    <w:rsid w:val="00E95586"/>
    <w:rsid w:val="00EA3020"/>
    <w:rsid w:val="00EB1FE9"/>
    <w:rsid w:val="00EC05F0"/>
    <w:rsid w:val="00EC62A1"/>
    <w:rsid w:val="00EC69D4"/>
    <w:rsid w:val="00EE13F6"/>
    <w:rsid w:val="00EF715B"/>
    <w:rsid w:val="00EF7B7D"/>
    <w:rsid w:val="00F00028"/>
    <w:rsid w:val="00F033D2"/>
    <w:rsid w:val="00F114B6"/>
    <w:rsid w:val="00F26EC2"/>
    <w:rsid w:val="00F31EF5"/>
    <w:rsid w:val="00F32FB8"/>
    <w:rsid w:val="00F45493"/>
    <w:rsid w:val="00F50AEA"/>
    <w:rsid w:val="00F54662"/>
    <w:rsid w:val="00F60CBE"/>
    <w:rsid w:val="00F6324C"/>
    <w:rsid w:val="00F711D5"/>
    <w:rsid w:val="00F71451"/>
    <w:rsid w:val="00F71F5F"/>
    <w:rsid w:val="00F730BE"/>
    <w:rsid w:val="00F83DC1"/>
    <w:rsid w:val="00F84FBD"/>
    <w:rsid w:val="00FA6B93"/>
    <w:rsid w:val="00FB027C"/>
    <w:rsid w:val="00FB14E8"/>
    <w:rsid w:val="00FC2E78"/>
    <w:rsid w:val="00FC3ED8"/>
    <w:rsid w:val="00FD1E59"/>
    <w:rsid w:val="00FD53EC"/>
    <w:rsid w:val="00FF0AD4"/>
    <w:rsid w:val="00FF1E21"/>
    <w:rsid w:val="00FF2063"/>
    <w:rsid w:val="00FF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68A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50AF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A50AF6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7426F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26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7426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47426F"/>
  </w:style>
  <w:style w:type="paragraph" w:styleId="Stopka">
    <w:name w:val="footer"/>
    <w:basedOn w:val="Normalny"/>
    <w:link w:val="StopkaZnak"/>
    <w:uiPriority w:val="99"/>
    <w:unhideWhenUsed/>
    <w:rsid w:val="0047426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47426F"/>
  </w:style>
  <w:style w:type="table" w:styleId="Tabela-Siatka">
    <w:name w:val="Table Grid"/>
    <w:basedOn w:val="Standardowy"/>
    <w:uiPriority w:val="59"/>
    <w:rsid w:val="00474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C0678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1B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21B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21B1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1B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1B1A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A50AF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5Znak">
    <w:name w:val="Nagłówek 5 Znak"/>
    <w:basedOn w:val="Domylnaczcionkaakapitu"/>
    <w:link w:val="Nagwek5"/>
    <w:uiPriority w:val="9"/>
    <w:rsid w:val="00A50AF6"/>
    <w:rPr>
      <w:rFonts w:ascii="Calibri" w:eastAsia="Times New Roman" w:hAnsi="Calibri" w:cs="Times New Roman"/>
      <w:b/>
      <w:bCs/>
      <w:i/>
      <w:iCs/>
      <w:sz w:val="26"/>
      <w:szCs w:val="26"/>
    </w:rPr>
  </w:style>
  <w:style w:type="numbering" w:customStyle="1" w:styleId="Bezlisty1">
    <w:name w:val="Bez listy1"/>
    <w:next w:val="Bezlisty"/>
    <w:uiPriority w:val="99"/>
    <w:semiHidden/>
    <w:unhideWhenUsed/>
    <w:rsid w:val="00A50AF6"/>
  </w:style>
  <w:style w:type="table" w:customStyle="1" w:styleId="Tabela-Siatka1">
    <w:name w:val="Tabela - Siatka1"/>
    <w:basedOn w:val="Standardowy"/>
    <w:next w:val="Tabela-Siatka"/>
    <w:uiPriority w:val="59"/>
    <w:rsid w:val="00A50A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Domylnaczcionkaakapitu1">
    <w:name w:val="Domyślna czcionka akapitu1"/>
    <w:rsid w:val="00A50AF6"/>
  </w:style>
  <w:style w:type="paragraph" w:customStyle="1" w:styleId="Default">
    <w:name w:val="Default"/>
    <w:rsid w:val="00A50AF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A50AF6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50AF6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rsid w:val="00A50AF6"/>
    <w:rPr>
      <w:vertAlign w:val="superscript"/>
    </w:rPr>
  </w:style>
  <w:style w:type="paragraph" w:styleId="Akapitzlist">
    <w:name w:val="List Paragraph"/>
    <w:basedOn w:val="Normalny"/>
    <w:uiPriority w:val="34"/>
    <w:qFormat/>
    <w:rsid w:val="00A50AF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0AF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0AF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50AF6"/>
    <w:rPr>
      <w:vertAlign w:val="superscript"/>
    </w:rPr>
  </w:style>
  <w:style w:type="character" w:customStyle="1" w:styleId="apple-converted-space">
    <w:name w:val="apple-converted-space"/>
    <w:basedOn w:val="Domylnaczcionkaakapitu"/>
    <w:rsid w:val="00A50AF6"/>
  </w:style>
  <w:style w:type="paragraph" w:styleId="Zwykytekst">
    <w:name w:val="Plain Text"/>
    <w:basedOn w:val="Normalny"/>
    <w:link w:val="ZwykytekstZnak"/>
    <w:rsid w:val="00A50AF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A50AF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uiPriority w:val="1"/>
    <w:qFormat/>
    <w:rsid w:val="006705B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68A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50AF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A50AF6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7426F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26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7426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47426F"/>
  </w:style>
  <w:style w:type="paragraph" w:styleId="Stopka">
    <w:name w:val="footer"/>
    <w:basedOn w:val="Normalny"/>
    <w:link w:val="StopkaZnak"/>
    <w:uiPriority w:val="99"/>
    <w:unhideWhenUsed/>
    <w:rsid w:val="0047426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47426F"/>
  </w:style>
  <w:style w:type="table" w:styleId="Tabela-Siatka">
    <w:name w:val="Table Grid"/>
    <w:basedOn w:val="Standardowy"/>
    <w:uiPriority w:val="59"/>
    <w:rsid w:val="00474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C0678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1B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21B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21B1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1B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1B1A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A50AF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5Znak">
    <w:name w:val="Nagłówek 5 Znak"/>
    <w:basedOn w:val="Domylnaczcionkaakapitu"/>
    <w:link w:val="Nagwek5"/>
    <w:uiPriority w:val="9"/>
    <w:rsid w:val="00A50AF6"/>
    <w:rPr>
      <w:rFonts w:ascii="Calibri" w:eastAsia="Times New Roman" w:hAnsi="Calibri" w:cs="Times New Roman"/>
      <w:b/>
      <w:bCs/>
      <w:i/>
      <w:iCs/>
      <w:sz w:val="26"/>
      <w:szCs w:val="26"/>
    </w:rPr>
  </w:style>
  <w:style w:type="numbering" w:customStyle="1" w:styleId="Bezlisty1">
    <w:name w:val="Bez listy1"/>
    <w:next w:val="Bezlisty"/>
    <w:uiPriority w:val="99"/>
    <w:semiHidden/>
    <w:unhideWhenUsed/>
    <w:rsid w:val="00A50AF6"/>
  </w:style>
  <w:style w:type="table" w:customStyle="1" w:styleId="Tabela-Siatka1">
    <w:name w:val="Tabela - Siatka1"/>
    <w:basedOn w:val="Standardowy"/>
    <w:next w:val="Tabela-Siatka"/>
    <w:uiPriority w:val="59"/>
    <w:rsid w:val="00A50A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Domylnaczcionkaakapitu1">
    <w:name w:val="Domyślna czcionka akapitu1"/>
    <w:rsid w:val="00A50AF6"/>
  </w:style>
  <w:style w:type="paragraph" w:customStyle="1" w:styleId="Default">
    <w:name w:val="Default"/>
    <w:rsid w:val="00A50AF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A50AF6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50AF6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rsid w:val="00A50AF6"/>
    <w:rPr>
      <w:vertAlign w:val="superscript"/>
    </w:rPr>
  </w:style>
  <w:style w:type="paragraph" w:styleId="Akapitzlist">
    <w:name w:val="List Paragraph"/>
    <w:basedOn w:val="Normalny"/>
    <w:uiPriority w:val="34"/>
    <w:qFormat/>
    <w:rsid w:val="00A50AF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0AF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0AF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50AF6"/>
    <w:rPr>
      <w:vertAlign w:val="superscript"/>
    </w:rPr>
  </w:style>
  <w:style w:type="character" w:customStyle="1" w:styleId="apple-converted-space">
    <w:name w:val="apple-converted-space"/>
    <w:basedOn w:val="Domylnaczcionkaakapitu"/>
    <w:rsid w:val="00A50AF6"/>
  </w:style>
  <w:style w:type="paragraph" w:styleId="Zwykytekst">
    <w:name w:val="Plain Text"/>
    <w:basedOn w:val="Normalny"/>
    <w:link w:val="ZwykytekstZnak"/>
    <w:rsid w:val="00A50AF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A50AF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uiPriority w:val="1"/>
    <w:qFormat/>
    <w:rsid w:val="006705B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Colors" Target="diagrams/colors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QuickStyle" Target="diagrams/quickStyle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Layout" Target="diagrams/layout1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diagramData" Target="diagrams/data1.xml"/><Relationship Id="rId4" Type="http://schemas.microsoft.com/office/2007/relationships/stylesWithEffects" Target="stylesWithEffects.xml"/><Relationship Id="rId9" Type="http://schemas.openxmlformats.org/officeDocument/2006/relationships/hyperlink" Target="http://www.fio.sir.com.pl" TargetMode="External"/><Relationship Id="rId14" Type="http://schemas.microsoft.com/office/2007/relationships/diagramDrawing" Target="diagrams/drawing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268FF12-7A2D-4F96-A374-387B437E5216}" type="doc">
      <dgm:prSet loTypeId="urn:microsoft.com/office/officeart/2005/8/layout/equation2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l-PL"/>
        </a:p>
      </dgm:t>
    </dgm:pt>
    <dgm:pt modelId="{468221C2-D622-48E4-907B-004259246D81}">
      <dgm:prSet phldrT="[Tekst]"/>
      <dgm:spPr/>
      <dgm:t>
        <a:bodyPr/>
        <a:lstStyle/>
        <a:p>
          <a:pPr algn="ctr"/>
          <a:r>
            <a:rPr lang="pl-PL"/>
            <a:t>FIO 50% środków</a:t>
          </a:r>
        </a:p>
      </dgm:t>
    </dgm:pt>
    <dgm:pt modelId="{D14B636B-CF6D-4C2C-9938-B94E05D47A45}" type="parTrans" cxnId="{BA0F23CB-446B-4C59-8499-CB2FE8EE6E10}">
      <dgm:prSet/>
      <dgm:spPr/>
      <dgm:t>
        <a:bodyPr/>
        <a:lstStyle/>
        <a:p>
          <a:pPr algn="ctr"/>
          <a:endParaRPr lang="pl-PL"/>
        </a:p>
      </dgm:t>
    </dgm:pt>
    <dgm:pt modelId="{D7AE7516-2685-4946-B65B-85CF6AF5C0CA}" type="sibTrans" cxnId="{BA0F23CB-446B-4C59-8499-CB2FE8EE6E10}">
      <dgm:prSet/>
      <dgm:spPr/>
      <dgm:t>
        <a:bodyPr/>
        <a:lstStyle/>
        <a:p>
          <a:pPr algn="ctr"/>
          <a:endParaRPr lang="pl-PL"/>
        </a:p>
      </dgm:t>
    </dgm:pt>
    <dgm:pt modelId="{85A48D79-8335-45A3-80CA-1332F5A5C062}">
      <dgm:prSet phldrT="[Tekst]"/>
      <dgm:spPr/>
      <dgm:t>
        <a:bodyPr/>
        <a:lstStyle/>
        <a:p>
          <a:pPr algn="ctr"/>
          <a:r>
            <a:rPr lang="pl-PL"/>
            <a:t>JST 50% środków</a:t>
          </a:r>
        </a:p>
      </dgm:t>
    </dgm:pt>
    <dgm:pt modelId="{4A7B2F52-F388-4C65-B6E0-52C05362AF7F}" type="parTrans" cxnId="{C6AD7EBB-8BE0-4F94-B4AE-122D3CD1B0AB}">
      <dgm:prSet/>
      <dgm:spPr/>
      <dgm:t>
        <a:bodyPr/>
        <a:lstStyle/>
        <a:p>
          <a:pPr algn="ctr"/>
          <a:endParaRPr lang="pl-PL"/>
        </a:p>
      </dgm:t>
    </dgm:pt>
    <dgm:pt modelId="{B08CF3B6-E279-4EA1-8CF3-5C8BC2430F69}" type="sibTrans" cxnId="{C6AD7EBB-8BE0-4F94-B4AE-122D3CD1B0AB}">
      <dgm:prSet/>
      <dgm:spPr/>
      <dgm:t>
        <a:bodyPr/>
        <a:lstStyle/>
        <a:p>
          <a:pPr algn="ctr"/>
          <a:endParaRPr lang="pl-PL"/>
        </a:p>
      </dgm:t>
    </dgm:pt>
    <dgm:pt modelId="{B43EEF86-FBA1-4982-AEAD-7AF96B531E6B}">
      <dgm:prSet phldrT="[Tekst]"/>
      <dgm:spPr/>
      <dgm:t>
        <a:bodyPr/>
        <a:lstStyle/>
        <a:p>
          <a:pPr algn="ctr"/>
          <a:r>
            <a:rPr lang="pl-PL"/>
            <a:t>Mikrogranty do 5000,00 zł na lokalne inicjatywy</a:t>
          </a:r>
        </a:p>
      </dgm:t>
    </dgm:pt>
    <dgm:pt modelId="{8FEAC0CB-07D5-4105-A7DF-3F44C03DA5F2}" type="parTrans" cxnId="{363B0F6B-9BD0-4ACB-A9FA-85DDBB7629D2}">
      <dgm:prSet/>
      <dgm:spPr/>
      <dgm:t>
        <a:bodyPr/>
        <a:lstStyle/>
        <a:p>
          <a:pPr algn="ctr"/>
          <a:endParaRPr lang="pl-PL"/>
        </a:p>
      </dgm:t>
    </dgm:pt>
    <dgm:pt modelId="{80F38961-8C75-416D-B02B-EC8A7DD60704}" type="sibTrans" cxnId="{363B0F6B-9BD0-4ACB-A9FA-85DDBB7629D2}">
      <dgm:prSet/>
      <dgm:spPr/>
      <dgm:t>
        <a:bodyPr/>
        <a:lstStyle/>
        <a:p>
          <a:pPr algn="ctr"/>
          <a:endParaRPr lang="pl-PL"/>
        </a:p>
      </dgm:t>
    </dgm:pt>
    <dgm:pt modelId="{F6E5CCB5-EA51-4F69-921F-07D8396977EB}" type="pres">
      <dgm:prSet presAssocID="{A268FF12-7A2D-4F96-A374-387B437E5216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pl-PL"/>
        </a:p>
      </dgm:t>
    </dgm:pt>
    <dgm:pt modelId="{0B91D135-75A3-4F5E-9216-854733BE97E6}" type="pres">
      <dgm:prSet presAssocID="{A268FF12-7A2D-4F96-A374-387B437E5216}" presName="vNodes" presStyleCnt="0"/>
      <dgm:spPr/>
    </dgm:pt>
    <dgm:pt modelId="{5AA38A27-6661-459D-B72D-436128318392}" type="pres">
      <dgm:prSet presAssocID="{468221C2-D622-48E4-907B-004259246D81}" presName="node" presStyleLbl="node1" presStyleIdx="0" presStyleCnt="3" custScaleX="207278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EC452953-2100-44E3-9211-7A183DB45BBA}" type="pres">
      <dgm:prSet presAssocID="{D7AE7516-2685-4946-B65B-85CF6AF5C0CA}" presName="spacerT" presStyleCnt="0"/>
      <dgm:spPr/>
    </dgm:pt>
    <dgm:pt modelId="{098D5126-1BC4-41D5-8FCA-557A30826D22}" type="pres">
      <dgm:prSet presAssocID="{D7AE7516-2685-4946-B65B-85CF6AF5C0CA}" presName="sibTrans" presStyleLbl="sibTrans2D1" presStyleIdx="0" presStyleCnt="2"/>
      <dgm:spPr/>
      <dgm:t>
        <a:bodyPr/>
        <a:lstStyle/>
        <a:p>
          <a:endParaRPr lang="pl-PL"/>
        </a:p>
      </dgm:t>
    </dgm:pt>
    <dgm:pt modelId="{F982F563-CC10-43C6-B3E5-FF5AFF2D70D1}" type="pres">
      <dgm:prSet presAssocID="{D7AE7516-2685-4946-B65B-85CF6AF5C0CA}" presName="spacerB" presStyleCnt="0"/>
      <dgm:spPr/>
    </dgm:pt>
    <dgm:pt modelId="{81C0AE92-0238-4D69-986A-F0D645BCBC7A}" type="pres">
      <dgm:prSet presAssocID="{85A48D79-8335-45A3-80CA-1332F5A5C062}" presName="node" presStyleLbl="node1" presStyleIdx="1" presStyleCnt="3" custScaleX="194697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D655D8F5-56B5-4906-B9EE-59AFC82F8152}" type="pres">
      <dgm:prSet presAssocID="{A268FF12-7A2D-4F96-A374-387B437E5216}" presName="sibTransLast" presStyleLbl="sibTrans2D1" presStyleIdx="1" presStyleCnt="2" custScaleX="210824" custLinFactNeighborX="-31658"/>
      <dgm:spPr/>
      <dgm:t>
        <a:bodyPr/>
        <a:lstStyle/>
        <a:p>
          <a:endParaRPr lang="pl-PL"/>
        </a:p>
      </dgm:t>
    </dgm:pt>
    <dgm:pt modelId="{4FC1B61C-01D8-4391-8D10-514AC2BE733E}" type="pres">
      <dgm:prSet presAssocID="{A268FF12-7A2D-4F96-A374-387B437E5216}" presName="connectorText" presStyleLbl="sibTrans2D1" presStyleIdx="1" presStyleCnt="2"/>
      <dgm:spPr/>
      <dgm:t>
        <a:bodyPr/>
        <a:lstStyle/>
        <a:p>
          <a:endParaRPr lang="pl-PL"/>
        </a:p>
      </dgm:t>
    </dgm:pt>
    <dgm:pt modelId="{3E8C357E-3A4B-4C9B-9B2C-791D37438800}" type="pres">
      <dgm:prSet presAssocID="{A268FF12-7A2D-4F96-A374-387B437E5216}" presName="lastNode" presStyleLbl="node1" presStyleIdx="2" presStyleCnt="3" custScaleX="129823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</dgm:ptLst>
  <dgm:cxnLst>
    <dgm:cxn modelId="{E60DB4B5-6DCE-467D-9150-303568C64E3A}" type="presOf" srcId="{B08CF3B6-E279-4EA1-8CF3-5C8BC2430F69}" destId="{D655D8F5-56B5-4906-B9EE-59AFC82F8152}" srcOrd="0" destOrd="0" presId="urn:microsoft.com/office/officeart/2005/8/layout/equation2"/>
    <dgm:cxn modelId="{BA0F23CB-446B-4C59-8499-CB2FE8EE6E10}" srcId="{A268FF12-7A2D-4F96-A374-387B437E5216}" destId="{468221C2-D622-48E4-907B-004259246D81}" srcOrd="0" destOrd="0" parTransId="{D14B636B-CF6D-4C2C-9938-B94E05D47A45}" sibTransId="{D7AE7516-2685-4946-B65B-85CF6AF5C0CA}"/>
    <dgm:cxn modelId="{363B0F6B-9BD0-4ACB-A9FA-85DDBB7629D2}" srcId="{A268FF12-7A2D-4F96-A374-387B437E5216}" destId="{B43EEF86-FBA1-4982-AEAD-7AF96B531E6B}" srcOrd="2" destOrd="0" parTransId="{8FEAC0CB-07D5-4105-A7DF-3F44C03DA5F2}" sibTransId="{80F38961-8C75-416D-B02B-EC8A7DD60704}"/>
    <dgm:cxn modelId="{A828AFCE-CB16-475C-B3AB-09DFABC4BA9D}" type="presOf" srcId="{B08CF3B6-E279-4EA1-8CF3-5C8BC2430F69}" destId="{4FC1B61C-01D8-4391-8D10-514AC2BE733E}" srcOrd="1" destOrd="0" presId="urn:microsoft.com/office/officeart/2005/8/layout/equation2"/>
    <dgm:cxn modelId="{4C11DD0B-C26E-43ED-B5F4-AE96F2520512}" type="presOf" srcId="{A268FF12-7A2D-4F96-A374-387B437E5216}" destId="{F6E5CCB5-EA51-4F69-921F-07D8396977EB}" srcOrd="0" destOrd="0" presId="urn:microsoft.com/office/officeart/2005/8/layout/equation2"/>
    <dgm:cxn modelId="{C6AD7EBB-8BE0-4F94-B4AE-122D3CD1B0AB}" srcId="{A268FF12-7A2D-4F96-A374-387B437E5216}" destId="{85A48D79-8335-45A3-80CA-1332F5A5C062}" srcOrd="1" destOrd="0" parTransId="{4A7B2F52-F388-4C65-B6E0-52C05362AF7F}" sibTransId="{B08CF3B6-E279-4EA1-8CF3-5C8BC2430F69}"/>
    <dgm:cxn modelId="{AE3B308E-0368-4A96-9098-535096ACB3ED}" type="presOf" srcId="{D7AE7516-2685-4946-B65B-85CF6AF5C0CA}" destId="{098D5126-1BC4-41D5-8FCA-557A30826D22}" srcOrd="0" destOrd="0" presId="urn:microsoft.com/office/officeart/2005/8/layout/equation2"/>
    <dgm:cxn modelId="{330586D4-4688-4C07-916A-118BCA9B066B}" type="presOf" srcId="{B43EEF86-FBA1-4982-AEAD-7AF96B531E6B}" destId="{3E8C357E-3A4B-4C9B-9B2C-791D37438800}" srcOrd="0" destOrd="0" presId="urn:microsoft.com/office/officeart/2005/8/layout/equation2"/>
    <dgm:cxn modelId="{ACD1E1FD-DE70-4D45-B73E-8F4660DAC92C}" type="presOf" srcId="{468221C2-D622-48E4-907B-004259246D81}" destId="{5AA38A27-6661-459D-B72D-436128318392}" srcOrd="0" destOrd="0" presId="urn:microsoft.com/office/officeart/2005/8/layout/equation2"/>
    <dgm:cxn modelId="{720E8B40-A6BB-456D-899B-FF151E394E55}" type="presOf" srcId="{85A48D79-8335-45A3-80CA-1332F5A5C062}" destId="{81C0AE92-0238-4D69-986A-F0D645BCBC7A}" srcOrd="0" destOrd="0" presId="urn:microsoft.com/office/officeart/2005/8/layout/equation2"/>
    <dgm:cxn modelId="{0D2CBCBF-889F-4F37-9F8B-2832F39F4B83}" type="presParOf" srcId="{F6E5CCB5-EA51-4F69-921F-07D8396977EB}" destId="{0B91D135-75A3-4F5E-9216-854733BE97E6}" srcOrd="0" destOrd="0" presId="urn:microsoft.com/office/officeart/2005/8/layout/equation2"/>
    <dgm:cxn modelId="{A2924A1C-85BA-428E-9151-48EB144A05AB}" type="presParOf" srcId="{0B91D135-75A3-4F5E-9216-854733BE97E6}" destId="{5AA38A27-6661-459D-B72D-436128318392}" srcOrd="0" destOrd="0" presId="urn:microsoft.com/office/officeart/2005/8/layout/equation2"/>
    <dgm:cxn modelId="{22AE2CE1-F56A-4247-814D-1B72847A09DA}" type="presParOf" srcId="{0B91D135-75A3-4F5E-9216-854733BE97E6}" destId="{EC452953-2100-44E3-9211-7A183DB45BBA}" srcOrd="1" destOrd="0" presId="urn:microsoft.com/office/officeart/2005/8/layout/equation2"/>
    <dgm:cxn modelId="{A4681D3C-21D6-4D46-8790-9AD8AB65A8B9}" type="presParOf" srcId="{0B91D135-75A3-4F5E-9216-854733BE97E6}" destId="{098D5126-1BC4-41D5-8FCA-557A30826D22}" srcOrd="2" destOrd="0" presId="urn:microsoft.com/office/officeart/2005/8/layout/equation2"/>
    <dgm:cxn modelId="{0CD47D35-0955-48EB-943A-C31783695053}" type="presParOf" srcId="{0B91D135-75A3-4F5E-9216-854733BE97E6}" destId="{F982F563-CC10-43C6-B3E5-FF5AFF2D70D1}" srcOrd="3" destOrd="0" presId="urn:microsoft.com/office/officeart/2005/8/layout/equation2"/>
    <dgm:cxn modelId="{CF059219-1293-45C6-846F-7A7C0A1E0A9E}" type="presParOf" srcId="{0B91D135-75A3-4F5E-9216-854733BE97E6}" destId="{81C0AE92-0238-4D69-986A-F0D645BCBC7A}" srcOrd="4" destOrd="0" presId="urn:microsoft.com/office/officeart/2005/8/layout/equation2"/>
    <dgm:cxn modelId="{E8325D3E-EA60-42D6-902C-BC6F6E8217FF}" type="presParOf" srcId="{F6E5CCB5-EA51-4F69-921F-07D8396977EB}" destId="{D655D8F5-56B5-4906-B9EE-59AFC82F8152}" srcOrd="1" destOrd="0" presId="urn:microsoft.com/office/officeart/2005/8/layout/equation2"/>
    <dgm:cxn modelId="{ABD0FB00-8145-4155-A9BA-E9F55C1E85E7}" type="presParOf" srcId="{D655D8F5-56B5-4906-B9EE-59AFC82F8152}" destId="{4FC1B61C-01D8-4391-8D10-514AC2BE733E}" srcOrd="0" destOrd="0" presId="urn:microsoft.com/office/officeart/2005/8/layout/equation2"/>
    <dgm:cxn modelId="{8B7A7D4D-3A65-4DEE-80EB-E18C3A8F7A56}" type="presParOf" srcId="{F6E5CCB5-EA51-4F69-921F-07D8396977EB}" destId="{3E8C357E-3A4B-4C9B-9B2C-791D37438800}" srcOrd="2" destOrd="0" presId="urn:microsoft.com/office/officeart/2005/8/layout/equation2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AA38A27-6661-459D-B72D-436128318392}">
      <dsp:nvSpPr>
        <dsp:cNvPr id="0" name=""/>
        <dsp:cNvSpPr/>
      </dsp:nvSpPr>
      <dsp:spPr>
        <a:xfrm>
          <a:off x="294108" y="1709"/>
          <a:ext cx="1926815" cy="92958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2100" kern="1200"/>
            <a:t>FIO 50% środków</a:t>
          </a:r>
        </a:p>
      </dsp:txBody>
      <dsp:txXfrm>
        <a:off x="576284" y="137843"/>
        <a:ext cx="1362463" cy="657312"/>
      </dsp:txXfrm>
    </dsp:sp>
    <dsp:sp modelId="{098D5126-1BC4-41D5-8FCA-557A30826D22}">
      <dsp:nvSpPr>
        <dsp:cNvPr id="0" name=""/>
        <dsp:cNvSpPr/>
      </dsp:nvSpPr>
      <dsp:spPr>
        <a:xfrm>
          <a:off x="987938" y="1006771"/>
          <a:ext cx="539156" cy="539156"/>
        </a:xfrm>
        <a:prstGeom prst="mathPlus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900" kern="1200"/>
        </a:p>
      </dsp:txBody>
      <dsp:txXfrm>
        <a:off x="1059403" y="1212944"/>
        <a:ext cx="396226" cy="126810"/>
      </dsp:txXfrm>
    </dsp:sp>
    <dsp:sp modelId="{81C0AE92-0238-4D69-986A-F0D645BCBC7A}">
      <dsp:nvSpPr>
        <dsp:cNvPr id="0" name=""/>
        <dsp:cNvSpPr/>
      </dsp:nvSpPr>
      <dsp:spPr>
        <a:xfrm>
          <a:off x="352583" y="1621410"/>
          <a:ext cx="1809865" cy="92958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2100" kern="1200"/>
            <a:t>JST 50% środków</a:t>
          </a:r>
        </a:p>
      </dsp:txBody>
      <dsp:txXfrm>
        <a:off x="617632" y="1757544"/>
        <a:ext cx="1279767" cy="657312"/>
      </dsp:txXfrm>
    </dsp:sp>
    <dsp:sp modelId="{D655D8F5-56B5-4906-B9EE-59AFC82F8152}">
      <dsp:nvSpPr>
        <dsp:cNvPr id="0" name=""/>
        <dsp:cNvSpPr/>
      </dsp:nvSpPr>
      <dsp:spPr>
        <a:xfrm>
          <a:off x="2102976" y="1103448"/>
          <a:ext cx="623209" cy="34580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1400" kern="1200"/>
        </a:p>
      </dsp:txBody>
      <dsp:txXfrm>
        <a:off x="2102976" y="1172609"/>
        <a:ext cx="519468" cy="207481"/>
      </dsp:txXfrm>
    </dsp:sp>
    <dsp:sp modelId="{3E8C357E-3A4B-4C9B-9B2C-791D37438800}">
      <dsp:nvSpPr>
        <dsp:cNvPr id="0" name=""/>
        <dsp:cNvSpPr/>
      </dsp:nvSpPr>
      <dsp:spPr>
        <a:xfrm>
          <a:off x="2778672" y="346769"/>
          <a:ext cx="2413618" cy="185916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2200" kern="1200"/>
            <a:t>Mikrogranty do 5000,00 zł na lokalne inicjatywy</a:t>
          </a:r>
        </a:p>
      </dsp:txBody>
      <dsp:txXfrm>
        <a:off x="3132138" y="619037"/>
        <a:ext cx="1706686" cy="131462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B21D8-C241-4B71-B131-852202C8C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532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Balicka</dc:creator>
  <cp:lastModifiedBy>LGD</cp:lastModifiedBy>
  <cp:revision>2</cp:revision>
  <cp:lastPrinted>2017-06-06T14:11:00Z</cp:lastPrinted>
  <dcterms:created xsi:type="dcterms:W3CDTF">2017-06-14T06:32:00Z</dcterms:created>
  <dcterms:modified xsi:type="dcterms:W3CDTF">2017-06-14T06:32:00Z</dcterms:modified>
</cp:coreProperties>
</file>