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990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4E029B" w:rsidTr="002B51E9">
        <w:trPr>
          <w:trHeight w:val="894"/>
        </w:trPr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073316C" wp14:editId="2E3BC584">
                  <wp:extent cx="2133600" cy="352425"/>
                  <wp:effectExtent l="0" t="0" r="0" b="9525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6152528" wp14:editId="343F3EF5">
                  <wp:extent cx="2133600" cy="352425"/>
                  <wp:effectExtent l="0" t="0" r="0" b="9525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95F0528" wp14:editId="4D55CCA9">
                  <wp:extent cx="2133600" cy="352425"/>
                  <wp:effectExtent l="0" t="0" r="0" b="9525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F99566B" wp14:editId="68953DB5">
                  <wp:extent cx="2133600" cy="352425"/>
                  <wp:effectExtent l="0" t="0" r="0" b="9525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</w:tr>
      <w:tr w:rsidR="004E029B" w:rsidRPr="00403E80" w:rsidTr="002B51E9">
        <w:trPr>
          <w:trHeight w:val="852"/>
        </w:trPr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0419DD0" wp14:editId="50500F73">
                  <wp:extent cx="2133600" cy="352425"/>
                  <wp:effectExtent l="0" t="0" r="0" b="9525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A6D9548" wp14:editId="4904B137">
                  <wp:extent cx="2133600" cy="352425"/>
                  <wp:effectExtent l="0" t="0" r="0" b="9525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40F5E73" wp14:editId="6CA748F4">
                  <wp:extent cx="2133600" cy="352425"/>
                  <wp:effectExtent l="0" t="0" r="0" b="9525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8A6970C" wp14:editId="59FDA277">
                  <wp:extent cx="2133600" cy="352425"/>
                  <wp:effectExtent l="0" t="0" r="0" b="9525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</w:tr>
      <w:tr w:rsidR="004E029B" w:rsidTr="002B51E9">
        <w:trPr>
          <w:trHeight w:val="944"/>
        </w:trPr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AA6BD67" wp14:editId="49BD0763">
                  <wp:extent cx="2133600" cy="352425"/>
                  <wp:effectExtent l="0" t="0" r="0" b="9525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3D13B2D" wp14:editId="3CD821DD">
                  <wp:extent cx="2133600" cy="352425"/>
                  <wp:effectExtent l="0" t="0" r="0" b="9525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A97E025" wp14:editId="3F7EC282">
                  <wp:extent cx="2133600" cy="352425"/>
                  <wp:effectExtent l="0" t="0" r="0" b="9525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  <w:tc>
          <w:tcPr>
            <w:tcW w:w="3454" w:type="dxa"/>
          </w:tcPr>
          <w:p w:rsidR="004E029B" w:rsidRPr="00403E80" w:rsidRDefault="004E029B" w:rsidP="00403E80">
            <w:pPr>
              <w:rPr>
                <w:sz w:val="14"/>
                <w:szCs w:val="14"/>
              </w:rPr>
            </w:pPr>
            <w:r w:rsidRPr="00403E80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CF8D19C" wp14:editId="708E4C73">
                  <wp:extent cx="2133600" cy="352425"/>
                  <wp:effectExtent l="0" t="0" r="0" b="9525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9B" w:rsidRPr="00403E80" w:rsidRDefault="004E029B" w:rsidP="00403E80">
            <w:pPr>
              <w:jc w:val="center"/>
              <w:rPr>
                <w:sz w:val="14"/>
                <w:szCs w:val="14"/>
              </w:rPr>
            </w:pPr>
            <w:r w:rsidRPr="00403E80">
              <w:rPr>
                <w:sz w:val="14"/>
                <w:szCs w:val="14"/>
              </w:rPr>
              <w:t>Zakup sfinansowany w ramach Regionalnego Programu Operacyjnego  Województwa Świętokrzyskiego na lata 2014 - 2020</w:t>
            </w:r>
          </w:p>
        </w:tc>
      </w:tr>
    </w:tbl>
    <w:p w:rsidR="00894545" w:rsidRDefault="00F10BF5"/>
    <w:sectPr w:rsidR="00894545" w:rsidSect="00B478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5"/>
    <w:rsid w:val="001132F1"/>
    <w:rsid w:val="002B51E9"/>
    <w:rsid w:val="00403E80"/>
    <w:rsid w:val="0041570D"/>
    <w:rsid w:val="00486BA0"/>
    <w:rsid w:val="004E029B"/>
    <w:rsid w:val="0056522A"/>
    <w:rsid w:val="00A008C6"/>
    <w:rsid w:val="00B13C2B"/>
    <w:rsid w:val="00B47805"/>
    <w:rsid w:val="00C4622C"/>
    <w:rsid w:val="00F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</dc:creator>
  <cp:lastModifiedBy>LGD</cp:lastModifiedBy>
  <cp:revision>2</cp:revision>
  <cp:lastPrinted>2017-10-31T08:33:00Z</cp:lastPrinted>
  <dcterms:created xsi:type="dcterms:W3CDTF">2017-11-03T10:49:00Z</dcterms:created>
  <dcterms:modified xsi:type="dcterms:W3CDTF">2017-11-03T10:49:00Z</dcterms:modified>
</cp:coreProperties>
</file>