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99" w:rsidRDefault="003A7BFE" w:rsidP="00713CB9">
      <w:pPr>
        <w:jc w:val="right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Zał</w:t>
      </w:r>
      <w:r w:rsidR="005D0579">
        <w:rPr>
          <w:rFonts w:ascii="Times New Roman" w:hAnsi="Times New Roman" w:cs="Times New Roman"/>
          <w:b/>
          <w:bCs/>
          <w:iCs/>
          <w:color w:val="000000"/>
        </w:rPr>
        <w:t>ącznik nr 1</w:t>
      </w:r>
    </w:p>
    <w:p w:rsidR="00EC1FB9" w:rsidRDefault="00EC1FB9" w:rsidP="00EC1FB9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 WYKONAWCY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Wykonawcy:...........................................................................................................................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Wykonawcy: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 telefonu:      ……...................................................................................................................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faksu: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REGON:      ...........................................................................................................................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NIP: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       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Zamawiającego: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Stowarzyszenie Lokalna Grupa Działania 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„Ziemia Jędrzejowska – GRYF”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9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28-300 Jędrzejów</w:t>
      </w: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 Wykonawcy:</w:t>
      </w:r>
    </w:p>
    <w:p w:rsidR="00EC1FB9" w:rsidRDefault="00EC1FB9" w:rsidP="00EC1FB9">
      <w:pPr>
        <w:pStyle w:val="NormalnyWeb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Nawiązując do zaproszenia ofertowego na </w:t>
      </w:r>
      <w:r>
        <w:rPr>
          <w:rFonts w:cs="Times New Roman"/>
          <w:highlight w:val="white"/>
          <w:lang w:val="pl-PL"/>
        </w:rPr>
        <w:t xml:space="preserve">wykonanie zadania </w:t>
      </w:r>
      <w:r>
        <w:rPr>
          <w:rFonts w:cs="Times New Roman"/>
          <w:lang w:val="pl-PL"/>
        </w:rPr>
        <w:t>„</w:t>
      </w:r>
      <w:r>
        <w:rPr>
          <w:rFonts w:cs="Times New Roman"/>
          <w:b/>
          <w:lang w:val="pl-PL"/>
        </w:rPr>
        <w:t>Zakup i dostawa sprzętu i</w:t>
      </w:r>
      <w:r>
        <w:rPr>
          <w:rFonts w:cs="Times New Roman"/>
          <w:lang w:val="pl-PL"/>
        </w:rPr>
        <w:t xml:space="preserve"> </w:t>
      </w:r>
      <w:r>
        <w:rPr>
          <w:rFonts w:cs="Times New Roman"/>
          <w:b/>
          <w:lang w:val="pl-PL"/>
        </w:rPr>
        <w:t>wyposażenia do pracowni elektrycznej</w:t>
      </w:r>
      <w:r>
        <w:rPr>
          <w:rStyle w:val="FontStyle34"/>
          <w:lang w:val="pl-PL"/>
        </w:rPr>
        <w:t xml:space="preserve"> w Zespole Szkół Ponadgimnazjalnych Nr 2 im. gen. Stefana Roweckiego "Grota" w Jędrzejowie” w ramach realizacji projektu „Wiedza i doświadczenie naszym atutem” RPSW.08.05.01.-26-0076/16.</w:t>
      </w:r>
    </w:p>
    <w:p w:rsidR="00EC1FB9" w:rsidRDefault="00651CB0" w:rsidP="00EC1FB9">
      <w:pPr>
        <w:spacing w:after="240" w:line="360" w:lineRule="auto"/>
        <w:ind w:left="240" w:hanging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oferuję</w:t>
      </w:r>
      <w:r w:rsidR="00EC1FB9">
        <w:rPr>
          <w:rFonts w:ascii="Times New Roman" w:hAnsi="Times New Roman" w:cs="Times New Roman"/>
          <w:b/>
          <w:sz w:val="24"/>
          <w:szCs w:val="24"/>
        </w:rPr>
        <w:t xml:space="preserve"> realizację zamówienia:</w:t>
      </w: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cenę brutto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EC1FB9" w:rsidRPr="001402DA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b/>
          <w:sz w:val="24"/>
          <w:szCs w:val="24"/>
        </w:rPr>
      </w:pPr>
      <w:r w:rsidRPr="001402DA">
        <w:rPr>
          <w:rFonts w:ascii="Times New Roman" w:hAnsi="Times New Roman" w:cs="Times New Roman"/>
          <w:b/>
          <w:sz w:val="24"/>
          <w:szCs w:val="24"/>
        </w:rPr>
        <w:t>Powyższa kwota wynika z następującego wyliczenia:</w:t>
      </w: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490"/>
        <w:gridCol w:w="1838"/>
        <w:gridCol w:w="6146"/>
        <w:gridCol w:w="1680"/>
        <w:gridCol w:w="1815"/>
        <w:gridCol w:w="1785"/>
      </w:tblGrid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techniczne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 w:rsidR="00FD5628">
              <w:rPr>
                <w:rFonts w:ascii="Times New Roman" w:hAnsi="Times New Roman" w:cs="Times New Roman"/>
                <w:sz w:val="20"/>
                <w:szCs w:val="20"/>
              </w:rPr>
              <w:t xml:space="preserve">jedn.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r w:rsidR="00FD5628">
              <w:rPr>
                <w:rFonts w:ascii="Times New Roman" w:hAnsi="Times New Roman" w:cs="Times New Roman"/>
                <w:sz w:val="20"/>
                <w:szCs w:val="20"/>
              </w:rPr>
              <w:t xml:space="preserve"> w PLN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="00FD5628">
              <w:rPr>
                <w:rFonts w:ascii="Times New Roman" w:hAnsi="Times New Roman" w:cs="Times New Roman"/>
                <w:sz w:val="20"/>
                <w:szCs w:val="20"/>
              </w:rPr>
              <w:t xml:space="preserve"> w PLN</w:t>
            </w: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Płyta wiórowa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Wymiary: 1200mm x 600mm grubość: 18 mm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Szyna TH 35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Stalowa szyna montażowa, przeznaczona do rozmieszczenia bezpieczników, przekaźników i innych składników sieci elektrotechnicznej. Perforowana powierzchnia z otworami ułatwiającymi szybki montaż przy użyciu wkrętów.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metrów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Korytko grzebieniowe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562"/>
            </w:tblGrid>
            <w:tr w:rsidR="00EC1FB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1FB9" w:rsidRDefault="00EC1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kanału: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1FB9" w:rsidRPr="006D6191" w:rsidRDefault="00EC1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D61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 mm</w:t>
                  </w:r>
                </w:p>
              </w:tc>
            </w:tr>
            <w:tr w:rsidR="00EC1FB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1FB9" w:rsidRDefault="00EC1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Szerokość kanału: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1FB9" w:rsidRPr="006D6191" w:rsidRDefault="00EC1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D61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 mm</w:t>
                  </w:r>
                </w:p>
              </w:tc>
            </w:tr>
          </w:tbl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metrów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Stycznik 24V DC  </w:t>
            </w:r>
          </w:p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dostosowany do montażu na szynie Th 35 mm o parametrach: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biegunów: 3 (styki główne zwierne)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pomocniczych zwiernych: 1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sterowania: 24 V DC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znamionowa moc pracy przy AC-3, 400 V [kW]: 4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znamionowy prąd pracy </w:t>
            </w:r>
            <w:proofErr w:type="spellStart"/>
            <w:r w:rsidRPr="006D6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AC-3, 400 V [A]: 8,8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(drut) 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Stycznik powinien zapewniać możliwość montażu dodatkowych styków pomocniczych w postaci modułu na ścianie przedniej opisanych w pozycji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Styki dodatkowe do stycznika pozycja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Moduł ze stykami dołączany do przedniej ściany stycznika opisanego w pozycji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parametrach:</w:t>
            </w:r>
          </w:p>
          <w:p w:rsidR="00EC1FB9" w:rsidRDefault="00EC1FB9" w:rsidP="00EC1FB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rozwiernych:2</w:t>
            </w:r>
          </w:p>
          <w:p w:rsidR="00EC1FB9" w:rsidRDefault="00EC1FB9" w:rsidP="00EC1FB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zwiernych: 2</w:t>
            </w:r>
          </w:p>
          <w:p w:rsidR="00EC1FB9" w:rsidRDefault="00EC1FB9" w:rsidP="00EC1FB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EC1FB9" w:rsidRDefault="00EC1FB9" w:rsidP="00EC1FB9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przekrój przewodów przyłączeniowych: 2x2,5mm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(drut) 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Stycznik 230V AC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dostosowany do montażu na szynie Th 35 mm o parametrach: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biegunów: 3 (styki główne zwierne)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pomocniczych zwiernych: 1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napięcia sterowania: 230 V AC 50HZ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znamionowy prąd pracy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AC-3, 400 V [A]: 8,8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(drut) </w:t>
            </w:r>
          </w:p>
          <w:p w:rsidR="00EC1FB9" w:rsidRDefault="00EC1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powinien zapewniać możliwość montażu dodatkowych styków pomocniczych w postaci modułu na ścianie pr</w:t>
            </w:r>
            <w:r w:rsidR="006D6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zedniej opisanych w pozycji 7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Styki dodatkowe do stycznika pozycja 6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ze stykami dołączany do przedniej ściany stycznika opisanego w pozycji 6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min.liczba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styków rozwiernych:2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zwiernych: 2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2x2,5mm2 (drut) 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z samoczynnym powrotem - NO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=230V AC, min.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=10A; liczba styków: 1 normalnie otwarty;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śrubowe: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z samoczynnym powrotem - NC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 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=230V AC; min.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=10A; liczba styków: 1 normalnie zamknięty</w:t>
            </w:r>
          </w:p>
          <w:p w:rsidR="00EC1FB9" w:rsidRDefault="00EC1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Przyłącze zaciski śrubowe: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bez samoczynnego powrotu - NO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 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=230V; min.I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=10A; liczba styków: 1 normalnie otwarty;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rzyłącze zaciski śrubowe: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bez samoczynnego powrotu - NC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=230V; min.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=10A; liczba styków: 1 normalnie zamknięty;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rzyłącze zaciski śrubowe: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24V AC/DC 2p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24V AC/DC (24V DC i 24V AC)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2 styki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przełączne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(2x8A) 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24V AC/DC 4p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24V AC/DC (24V DC i 24V AC)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styki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przełączne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(2×8A) + 2 styki zwierne (2×&lt;8A)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stopień ochrony IP20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230V AC 2p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styki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przełączne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(2×8A)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prądu 25mA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230V AC 4p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styki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przełączne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(2×8A) + 2 styki zwierne (2×&lt;8A)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EC1FB9" w:rsidRDefault="00EC1FB9" w:rsidP="00EC1FB9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Przekaźnik czasowy uniwersalny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wielofunkcyjny 24VDC/230V AC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Przekaźnik elektromagnetyczny  przystosowany do montażu na szynie TH35 mm w obudowie  jednomodułowej . Przystosowany do sterowania w układach automatyki. Powinien realizować opóźnione załączenie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opóźnione wyłączenie oraz opóźnione załączenie cykliczne oraz opóźnione wyłączenie cykliczne.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Zasilanie 24VDC/230VAC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(24V DC i 230V AC)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ilość styków: 2 styki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przełączne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(2x8A)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pracy: min 0.1s ÷24h z podziałem na zakresy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Sygnalizacja zasilania diodą LED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Sygnalizacja stanu styków diodą LED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240" w:lineRule="auto"/>
              <w:ind w:left="317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Lampki 24V DC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Lampka sygnalizacyjna przystosowana do montażu na szynie TH35 mm w obudowie  jednomodułowej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=24VDC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Lampki 230V AC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Lampka sygnalizacyjna przystosowana do montażu na szynie TH35 mm w obudowie  jednomodułowej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=230VAC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Miernik cyfrowy (multimetr)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pStyle w:val="styl207"/>
              <w:shd w:val="clear" w:color="auto" w:fill="FFFFFF"/>
              <w:spacing w:before="0" w:beforeAutospacing="0" w:after="0" w:afterAutospacing="0"/>
              <w:rPr>
                <w:rStyle w:val="Uwydatnienie"/>
                <w:i w:val="0"/>
                <w:lang w:eastAsia="en-US"/>
              </w:rPr>
            </w:pPr>
            <w:r>
              <w:rPr>
                <w:rStyle w:val="Uwydatnienie"/>
                <w:sz w:val="20"/>
                <w:szCs w:val="20"/>
                <w:lang w:eastAsia="en-US"/>
              </w:rPr>
              <w:t>Miernik cyfrowy z ręcznym wyborem zakresów o parametrach nie gorszych niż: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DC: 200mV÷1000V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AC 2V÷750V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DC: 2mA÷20A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AC: 20mA÷20A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Rezystancja: 200Ω÷200MΩ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20nF÷100µF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(C):0-1000C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Częstotliwość: 2kHz/20kHz</w:t>
            </w:r>
          </w:p>
          <w:p w:rsidR="00EC1FB9" w:rsidRDefault="00EC1FB9" w:rsidP="00EC1FB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funkcje: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Ciągłość obwodu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Zapamiętywanie pomiaru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podświetlenie wyświetlacza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niskiego poziomu baterii</w:t>
            </w:r>
          </w:p>
          <w:p w:rsidR="00EC1FB9" w:rsidRDefault="00EC1FB9" w:rsidP="00EC1FB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standardowe: przewody pomiarowe, termopara, instrukcja obsługi, gwarancja: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szt.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Miernik analogowy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Miernik analogowy z ręcznym wyborem zakresów o parametrach nie gorszych niż: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>Zakres napięciowy DC: 100mV÷1000 V (kilka zakresów)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>Zakres napięciowy AC:10V÷1000 V; (kilka zakresów)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>Zakres prądowy DC: 50uA÷10 A; (kilka zakresów)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>Zakres prądowy AC: 5mA÷10 A; (kilka zakresów)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 xml:space="preserve">Pomiar rezystancji: Ω x1/ x10/ x100/ ×1k/ x10k/ x100k; 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 xml:space="preserve">Pomiar pojemności: C x10k/C, x1k/C, x100/C, x10/C, x1/C, x0,1; 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 xml:space="preserve">Test podczerwieni: LI , LV; 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>Sygnalizacja akustyczna: tak;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>Instrukcja obsługi</w:t>
            </w:r>
          </w:p>
          <w:p w:rsidR="006D6191" w:rsidRPr="006D6191" w:rsidRDefault="006D6191" w:rsidP="006D6191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•</w:t>
            </w: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ab/>
              <w:t xml:space="preserve"> gwarancja: min. 12 miesięcy</w:t>
            </w:r>
          </w:p>
          <w:p w:rsidR="00EC1FB9" w:rsidRPr="006D6191" w:rsidRDefault="006D6191" w:rsidP="006D6191">
            <w:pPr>
              <w:spacing w:line="240" w:lineRule="auto"/>
              <w:rPr>
                <w:rStyle w:val="Uwydatnienie"/>
                <w:i w:val="0"/>
              </w:rPr>
            </w:pPr>
            <w:r w:rsidRPr="006D619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Stan: fabrycznie nowy, nieużywany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Przewód LGY 1,5mm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czerwony</w:t>
            </w:r>
            <w:r w:rsidR="0098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100 metrów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Przewód LGY 1,5mm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niebieski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100 metrów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Automatyczny ściągacz czołowy do zdejmowania izolacji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wykonanych z tworzywa z przewodów okrągłych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1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Cechy: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rozmiar 205-210 mm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urządzenie samoczynnie dostosowuje się do średnicy przewodu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 zdjęciu izolacji automatycznie powraca do pozycji wyjściowej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z dodatkową precyzyjną regulacją w dolnym zakresie pracy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ogranicznikiem długości zdejmowanej izolacji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możliwość zaciskania złączek izolowanych oraz nieizolowanych 0,5-6,0 mm²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zawiera obcinak do przewodów miedzianych wielożyłowych do 6 mm²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1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rękojeść z tworzywa sztucznego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Szczypce boczne tnące 160 mm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1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Rączka z izolacją ochronną, rozmiar 160 mm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1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szt.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Zaciskarka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tulejek na końcach przewodów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 narzędzia do obróbki końcówek:</w:t>
            </w:r>
          </w:p>
          <w:p w:rsidR="00EC1FB9" w:rsidRDefault="00EC1FB9" w:rsidP="00EC1FB9">
            <w:pPr>
              <w:widowControl/>
              <w:numPr>
                <w:ilvl w:val="0"/>
                <w:numId w:val="22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konektory izolowane</w:t>
            </w:r>
          </w:p>
          <w:p w:rsidR="00EC1FB9" w:rsidRDefault="00EC1FB9" w:rsidP="00EC1FB9">
            <w:pPr>
              <w:widowControl/>
              <w:numPr>
                <w:ilvl w:val="0"/>
                <w:numId w:val="22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końcówki izolowane</w:t>
            </w:r>
          </w:p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Właściwości narzędzia</w:t>
            </w:r>
          </w:p>
          <w:p w:rsidR="00EC1FB9" w:rsidRDefault="00EC1FB9" w:rsidP="00EC1FB9">
            <w:pPr>
              <w:widowControl/>
              <w:numPr>
                <w:ilvl w:val="0"/>
                <w:numId w:val="23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ergonomiczne nakładki na rękojeściach z tworzywa</w:t>
            </w:r>
          </w:p>
          <w:p w:rsidR="00EC1FB9" w:rsidRDefault="00EC1FB9" w:rsidP="00EC1FB9">
            <w:pPr>
              <w:widowControl/>
              <w:numPr>
                <w:ilvl w:val="0"/>
                <w:numId w:val="23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zapadkowy spełnia również funkcję blokady ramion</w:t>
            </w:r>
          </w:p>
          <w:p w:rsidR="00EC1FB9" w:rsidRDefault="00EC1FB9" w:rsidP="00EC1FB9">
            <w:pPr>
              <w:widowControl/>
              <w:numPr>
                <w:ilvl w:val="0"/>
                <w:numId w:val="23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czernione</w:t>
            </w:r>
          </w:p>
          <w:p w:rsidR="00EC1FB9" w:rsidRDefault="00EC1FB9" w:rsidP="00EC1FB9">
            <w:pPr>
              <w:widowControl/>
              <w:numPr>
                <w:ilvl w:val="0"/>
                <w:numId w:val="23"/>
              </w:numPr>
              <w:tabs>
                <w:tab w:val="num" w:pos="453"/>
              </w:tabs>
              <w:suppressAutoHyphens w:val="0"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poprawność zaciskania zapewnia specjalny mechanizm zapadkowy, pozwalający na otwarcie narzędzia po wykonaniu pełnego cyklu zaciskania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1FB9" w:rsidRDefault="00EC1FB9" w:rsidP="00EC1FB9">
            <w:pPr>
              <w:widowControl/>
              <w:numPr>
                <w:ilvl w:val="0"/>
                <w:numId w:val="21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Tulejki na przewód 1,5mm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Kolor np. żółty - 25x100 sztuk </w:t>
            </w:r>
          </w:p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(kolory tulejek w pozycji 27 i 28 powinny być różne)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25x100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Tulejki na przewód 1,5mm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5562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np. czerwony</w:t>
            </w:r>
            <w:r w:rsidR="00EC1FB9">
              <w:rPr>
                <w:rFonts w:ascii="Times New Roman" w:hAnsi="Times New Roman" w:cs="Times New Roman"/>
                <w:sz w:val="20"/>
                <w:szCs w:val="20"/>
              </w:rPr>
              <w:t xml:space="preserve"> - 25x100 sztuk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(kolory tulejek w pozycji 27 i 28 powinny być różne)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25x100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Wtyk bananowy 4 mm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czerwony – 200 sztuk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Wtyk w obudowie tworzywa sztucznego z przyłączem śrubowym zapewniającym pewne połączenie z przewodem o przekroju 0,75; 1; 1,5; 2,5mm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apięcie znamionowe 50-60V DC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Wtyk bananowy 4 mm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czarny – 200 sztuk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Wtyk w obudowie tworzywa sztucznego z przyłączem śrubowym zapewniającym pewne połączenie z przewodem o przekroju 0,75; 1; 1,5; 2,5mm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Napięcie znamionowe 50-60V DC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śrubokrętów do prac elektrycznych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izolowane wkrętaki elektromonterskie atestowane do 1000 V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zestawie wkrętaki płaskie i krzyżowe oraz próbnik 100–250 V.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ilość wkrętaków min. 6szt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kompletów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Miernik uniwersalny cyfrowy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Miernik z wyświetlaczem LCD  o parametrach nie gorszych niż: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DC: 200mV÷1000V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AC: 2V÷750V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DC: 2mA÷20A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AC: 20mA÷20A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Rezystancja: 200Ω÷200MΩ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20nF÷100µF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Indukcyjność: 2mH÷20H(kilka zakresów)</w:t>
            </w:r>
          </w:p>
          <w:p w:rsidR="00EC1FB9" w:rsidRDefault="00EC1FB9" w:rsidP="00EC1FB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funkcje: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Ciągłość obwodu, test diody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Zapamiętywanie pomiaru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podświetlenie wyświetlacza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niskiego poziomu baterii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wartość wyświetlacza 1999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Ręczne przełączanie zakresów</w:t>
            </w:r>
          </w:p>
          <w:p w:rsidR="00EC1FB9" w:rsidRDefault="00EC1FB9" w:rsidP="00EC1FB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Instrukcja obsługi, przewody pomiarowe, 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Generator funkcyjny do pracowni elektrotechniki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Generator  w obudowie z tworzywa sztucznego gotowy do użycia. Powinien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dostarczać różne przebiegi wyjściowe: sinusoidalny, prostokątny, trójkątny, impulsowy (dodatni i ujemny) i piłokształtny (zbocze narastające i opadające). Częstotliwość i amplituda generowanego sygnału wyświetlane są na wskaźniku LED. Powinien mieć pozostałe parametry nie gorsze niż: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częstotliwości: 0,3Hz do 3MHz w kilku podzakresach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Wyjście TTL/ CMOS (obciążalność do 20 bramek TTL)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Wyjście generatora (impedancja wyjściowa 50Ω, 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Amplituda 20Vp-p bez obciążenia)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Częstościomierz: zakres pomiaru 1Hz -20MHz 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Zasilanie 230VAC/ 50Hz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Przewody/sondy pomiarowe</w:t>
            </w:r>
          </w:p>
          <w:p w:rsidR="00EC1FB9" w:rsidRDefault="00EC1FB9" w:rsidP="00EC1FB9">
            <w:pPr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Autotransformator regulowany 1- fazowy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Autotransformator powinien mieć  parametry nie gorsze niż: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zasilania nominalne 230V/50Hz,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wyjściowe regulowane płynnie pokrętłem w zakresie 0-250V,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znamionowa 2000VA, 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obciążenia max. 8A,</w:t>
            </w:r>
          </w:p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Obudowa przynajmniej o stopniu ochrony IP20,w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ejściowy kabel zasilający zakończony wtykiem sieciowym  pasującym do gniazda 230V AC, 50Hz, wskaźnik napięcia wyjściowego,</w:t>
            </w:r>
          </w:p>
          <w:p w:rsidR="00EC1FB9" w:rsidRDefault="00EC1F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wyjściowe gniazdo sieciowe i/lub gniazda wyjściowe - bananowe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bezpieczne 4mm lub zaciski laboratoryjne, </w:t>
            </w:r>
          </w:p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rlc</w:t>
            </w:r>
            <w:proofErr w:type="spellEnd"/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 w obudowie z tworzywa sztucznego z wyświetlaczem LCD i ręczną zmiana zakresów pomiarowych gotowy do użycia. Zakresy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omiarowe o parametrach nie gorszych niż: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Pojemność: 200pF-20mF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Rezystancja:20Ω-20MΩ (kilka zakresów)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Indukcyjność:200μH-200H (kilka zakresów)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Sondy pomiarowe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</w:t>
            </w:r>
          </w:p>
          <w:p w:rsidR="00EC1FB9" w:rsidRDefault="00EC1FB9" w:rsidP="00EC1FB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gwarancja: min. 12 miesięcy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Oscyloskop cyfrowy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Oscyloskop w obudowie metal/tworzywo z wyświetlaczem TFT gotowy do pracy o parametrach nie gorszych niż:</w:t>
            </w:r>
          </w:p>
          <w:p w:rsidR="00EC1FB9" w:rsidRDefault="00EC1FB9" w:rsidP="00EC1FB9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Pasmo 30MHz</w:t>
            </w:r>
          </w:p>
          <w:p w:rsidR="00EC1FB9" w:rsidRDefault="00EC1FB9" w:rsidP="00EC1FB9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kanałów: 2</w:t>
            </w:r>
          </w:p>
          <w:p w:rsidR="00EC1FB9" w:rsidRDefault="00EC1FB9" w:rsidP="00EC1FB9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Czułość wejściowa 5mV-5V/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</w:t>
            </w:r>
            <w:proofErr w:type="spellEnd"/>
          </w:p>
          <w:p w:rsidR="00EC1FB9" w:rsidRDefault="00EC1FB9" w:rsidP="00EC1FB9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czasu 4ns-100s</w:t>
            </w:r>
          </w:p>
          <w:p w:rsidR="00EC1FB9" w:rsidRDefault="00EC1FB9" w:rsidP="00EC1FB9">
            <w:pPr>
              <w:widowControl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Pamięć: 10M punktów na kanał</w:t>
            </w:r>
          </w:p>
          <w:p w:rsidR="00EC1FB9" w:rsidRDefault="00EC1FB9" w:rsidP="00EC1FB9">
            <w:pPr>
              <w:widowControl/>
              <w:numPr>
                <w:ilvl w:val="0"/>
                <w:numId w:val="30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XY</w:t>
            </w:r>
          </w:p>
          <w:p w:rsidR="00EC1FB9" w:rsidRDefault="00EC1FB9" w:rsidP="00EC1FB9">
            <w:pPr>
              <w:widowControl/>
              <w:numPr>
                <w:ilvl w:val="0"/>
                <w:numId w:val="30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Wyzwalanie : Edge,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Pulse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Video,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Alternate</w:t>
            </w:r>
            <w:proofErr w:type="spellEnd"/>
          </w:p>
          <w:p w:rsidR="00EC1FB9" w:rsidRDefault="00EC1FB9" w:rsidP="00EC1FB9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matematyczne + / - / inwersja / mnożenie / dzielenie / FFT</w:t>
            </w:r>
          </w:p>
          <w:p w:rsidR="00EC1FB9" w:rsidRDefault="00EC1FB9" w:rsidP="00EC1FB9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Autodopasowanie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(AUTOSET)</w:t>
            </w:r>
          </w:p>
          <w:p w:rsidR="00EC1FB9" w:rsidRDefault="00EC1FB9" w:rsidP="00EC1FB9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Podzielnia sondy 1X, 10X, </w:t>
            </w:r>
          </w:p>
          <w:p w:rsidR="00EC1FB9" w:rsidRDefault="00EC1FB9" w:rsidP="00EC1FB9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przebiegów 15</w:t>
            </w:r>
          </w:p>
          <w:p w:rsidR="00EC1FB9" w:rsidRDefault="00EC1FB9" w:rsidP="00EC1FB9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Menu w języku polskim</w:t>
            </w:r>
          </w:p>
          <w:p w:rsidR="00EC1FB9" w:rsidRDefault="00EC1FB9" w:rsidP="00EC1FB9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Wbudowany wyświetlacz kolorowy 8” LCD/TFT, 800x600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pixeli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65535 kolorów</w:t>
            </w:r>
          </w:p>
          <w:p w:rsidR="00EC1FB9" w:rsidRDefault="00EC1FB9" w:rsidP="00EC1FB9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sonda oscyloskopowa 2szt.</w:t>
            </w:r>
          </w:p>
          <w:p w:rsidR="00EC1FB9" w:rsidRDefault="00EC1FB9" w:rsidP="00EC1FB9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Opcjonalne oprogramowanie na CD</w:t>
            </w:r>
          </w:p>
          <w:p w:rsidR="00EC1FB9" w:rsidRDefault="00EC1FB9" w:rsidP="00EC1FB9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 i/lub angielskim</w:t>
            </w:r>
          </w:p>
          <w:p w:rsidR="00EC1FB9" w:rsidRDefault="00EC1FB9" w:rsidP="00EC1FB9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USB</w:t>
            </w:r>
          </w:p>
          <w:p w:rsidR="00EC1FB9" w:rsidRDefault="00EC1FB9" w:rsidP="00EC1FB9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zasilający</w:t>
            </w:r>
          </w:p>
          <w:p w:rsidR="00EC1FB9" w:rsidRDefault="00EC1FB9" w:rsidP="00EC1FB9">
            <w:pPr>
              <w:widowControl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AC, 50Hz</w:t>
            </w:r>
          </w:p>
          <w:p w:rsidR="00EC1FB9" w:rsidRDefault="00EC1FB9" w:rsidP="00EC1FB9">
            <w:pPr>
              <w:widowControl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12 miesięcy</w:t>
            </w:r>
          </w:p>
          <w:p w:rsidR="007810DB" w:rsidRDefault="003D748A" w:rsidP="00E02207">
            <w:pPr>
              <w:widowControl/>
              <w:shd w:val="clear" w:color="auto" w:fill="FFFFFF" w:themeFill="background1"/>
              <w:suppressAutoHyphens w:val="0"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Oscyloskop analogowy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33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Oscyloskop z lampą  typu prostokątnego 6cali , luminofor zielony,  </w:t>
            </w:r>
          </w:p>
          <w:p w:rsidR="00EC1FB9" w:rsidRDefault="00EC1FB9" w:rsidP="00EC1FB9">
            <w:pPr>
              <w:widowControl/>
              <w:numPr>
                <w:ilvl w:val="0"/>
                <w:numId w:val="33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Oscyloskop o parametrach nie gorszych niż: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pasmo 20MHz, dwa kanały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duża czułość odchylania pionowego 1mV/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dz</w:t>
            </w:r>
            <w:proofErr w:type="spellEnd"/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podstawa czasu 1μs/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do 0,5s/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dz</w:t>
            </w:r>
            <w:proofErr w:type="spellEnd"/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nastawy wzmocnienia i podstawy czasu wyświetlane na wyświetlaczach LED 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funkcja automatycznego śledzenia poziomu wyzwalania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wyzwalanie sygnałem TV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Modulacja jasności plamki – oś Z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Tryby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CH1, CH2, ALT, CHOP, ADD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jednoczesne śledzenie dwóch przebiegów</w:t>
            </w:r>
          </w:p>
          <w:p w:rsidR="00EC1FB9" w:rsidRDefault="00EC1FB9" w:rsidP="00EC1FB9">
            <w:pPr>
              <w:widowControl/>
              <w:numPr>
                <w:ilvl w:val="0"/>
                <w:numId w:val="34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tryby wyzwalania AUTO, NORM, TV(H), TV(V)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7F8F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zasilający, instrukcja obsługi, dwie sondy (10:1, 1:1), z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  <w:t>asilanie: 110/220V AC, ±10%, 50/60Hz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Precyzyjny Watomierz cyfrowy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Watomierz cyfrowy o parametrach nie gorszych niż: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Prawdziwy pomiar mocy.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Prawdziwy pomiar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ACV, ACA.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mocy :  0 do 6000 W x 1 W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 napięcia AC: 0 do 600 V x  0,1 V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prądowy AC: 0 do 10,00 A x 0,01 A.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mocy: 0,01 do 1,00 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pasma: 40…400Hz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utrzymywanie danych, pamięć (Max., Min).</w:t>
            </w:r>
          </w:p>
          <w:p w:rsidR="00EC1FB9" w:rsidRDefault="00EC1FB9" w:rsidP="00EC1FB9">
            <w:pPr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LCD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Sondy pomiarowe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  <w:p w:rsidR="00EC1FB9" w:rsidRDefault="00EC1FB9" w:rsidP="00EC1FB9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33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Dekada rezystancyjna do zastosowań edukacyjnych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z tworzywa sztucznego </w:t>
            </w:r>
          </w:p>
          <w:p w:rsidR="00EC1FB9" w:rsidRDefault="00EC1FB9" w:rsidP="00EC1FB9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nastaw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1Ω ~ 1MΩ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Dekada pojemnościowa do zastosowań edukacyjnych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z tworzywa sztucznego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(300VDC / 230VAC (50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Zakres nastaw 0,1nF ~ 10μF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Dekada indukcyjna do zastosowań edukacyjnych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z tworzywa sztucznego</w:t>
            </w:r>
          </w:p>
          <w:p w:rsidR="00EC1FB9" w:rsidRDefault="00EC1FB9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Zakres nastaw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1μH ~ 10H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B9" w:rsidTr="00EC1FB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Elektroniczny zestaw edukacyjny dla początkujących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Komplet powinien umożliwiać przeprowadzenie lekcji z podstaw elektroniki w oparciu o książkę P. Góreckiego „Wyprawy w świat elektroniki” tom 1 i tom 2.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Komplet powinien zawierać 6 zestawów niezbędnych elementów elektronicznych niezbędne do przeprowadzenia ćwiczeń praktycznych (A01-A06 opisanych w książce). Wszystkie układy elektroniczne można zmontować bez konieczności lutowania, na dołączonej płytce stykowej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SD12NW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Dodatkowo w komplecie powinny się znajdować końcówki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SD JUMPER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umożliwiające łączenie elementów na płytce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C1FB9" w:rsidRDefault="00EC1F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EC1FB9" w:rsidRDefault="00EC1FB9" w:rsidP="00EC1FB9">
            <w:pPr>
              <w:widowControl/>
              <w:numPr>
                <w:ilvl w:val="0"/>
                <w:numId w:val="25"/>
              </w:numPr>
              <w:suppressAutoHyphens w:val="0"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kompletów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B9" w:rsidRDefault="00EC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7A1" w:rsidTr="00C84BB5">
        <w:tc>
          <w:tcPr>
            <w:tcW w:w="1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1" w:rsidRPr="009167A1" w:rsidRDefault="009167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7A1">
              <w:rPr>
                <w:rFonts w:ascii="Times New Roman" w:hAnsi="Times New Roman" w:cs="Times New Roman"/>
                <w:b/>
                <w:sz w:val="20"/>
                <w:szCs w:val="20"/>
              </w:rPr>
              <w:t>OGÓŁEM WARTOŚC ZAMÓWIENIA</w:t>
            </w:r>
            <w:r w:rsidR="00981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(BRUTTO)</w:t>
            </w:r>
            <w:r w:rsidRPr="009167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1" w:rsidRDefault="009167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p w:rsidR="00EC1FB9" w:rsidRDefault="00AC793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Wykonam</w:t>
      </w:r>
      <w:r w:rsidR="00EC1FB9">
        <w:rPr>
          <w:rFonts w:ascii="Times New Roman" w:hAnsi="Times New Roman" w:cs="Times New Roman"/>
          <w:color w:val="000000"/>
          <w:sz w:val="24"/>
          <w:szCs w:val="24"/>
        </w:rPr>
        <w:t xml:space="preserve"> zam</w:t>
      </w:r>
      <w:r w:rsidR="00EC1F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ówienie publiczne w terminie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939">
        <w:rPr>
          <w:rFonts w:ascii="Times New Roman" w:hAnsi="Times New Roman" w:cs="Times New Roman"/>
          <w:color w:val="000000"/>
          <w:sz w:val="24"/>
          <w:szCs w:val="24"/>
        </w:rPr>
        <w:t>nie więcej niż 14 dni liczonych od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następnego po podpisaniu umowy</w:t>
      </w:r>
      <w:r w:rsidR="00EC1FB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Osoby do kontaktów z Zamawiającym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/ osoby do kontaktów z Zamawiającym odpowiedzialne za wykonanie zobowiązań umownych: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 .......... ..........  tel. kontaktowy, faks: .......... .......... poczta e-mail: ………………</w:t>
      </w:r>
    </w:p>
    <w:p w:rsidR="00C63A6F" w:rsidRDefault="00C63A6F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postanowień Zapytania ofertowego.</w:t>
      </w: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Oświadczamy, że zapoznaliśmy się z Zapytaniem ofertowym, nie wnosimy żadnych zastrzeżeń oraz uzyskaliśmy niezbędne informacje do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przygotowania oferty.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Oświadczamy, że uważamy się za związanych z ofertą przez czas wskazany w Zapytaniu ofertowym.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załączone do Zapytania ofertowego postanowienia umowy / wzór umowy zostały przez nas zaakceptowane bez zastrzeżeń i zobowiązujemy się w przypadku wyboru naszej oferty do zawarcia umowy w miejscu i terminie wyznaczonym przez Zamawiającego. </w:t>
      </w: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Załączane do oferty dokumenty: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potwierdzenie spełnienia wymagań do oferty załączam:</w:t>
      </w:r>
    </w:p>
    <w:p w:rsidR="00EC1FB9" w:rsidRDefault="00EC1FB9" w:rsidP="00EC1FB9">
      <w:pPr>
        <w:pStyle w:val="Akapitzlist"/>
        <w:numPr>
          <w:ilvl w:val="0"/>
          <w:numId w:val="37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spełnianiu warunków </w:t>
      </w:r>
      <w:r>
        <w:rPr>
          <w:rFonts w:ascii="Times New Roman" w:hAnsi="Times New Roman" w:cs="Times New Roman"/>
          <w:sz w:val="24"/>
          <w:szCs w:val="24"/>
          <w:highlight w:val="white"/>
        </w:rPr>
        <w:t>udziału w postępowaniu</w:t>
      </w:r>
    </w:p>
    <w:p w:rsidR="00EC1FB9" w:rsidRDefault="00EC1FB9" w:rsidP="00EC1FB9">
      <w:pPr>
        <w:pStyle w:val="Akapitzlist"/>
        <w:numPr>
          <w:ilvl w:val="0"/>
          <w:numId w:val="37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o niepodleganiu wykluczeniu z postępowania</w:t>
      </w:r>
    </w:p>
    <w:p w:rsidR="00105B35" w:rsidRPr="00105B35" w:rsidRDefault="00105B35" w:rsidP="00105B35">
      <w:pPr>
        <w:pStyle w:val="Akapitzlist"/>
        <w:numPr>
          <w:ilvl w:val="0"/>
          <w:numId w:val="37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105B35">
        <w:rPr>
          <w:rFonts w:ascii="Times New Roman" w:hAnsi="Times New Roman" w:cs="Times New Roman"/>
          <w:sz w:val="24"/>
          <w:szCs w:val="24"/>
        </w:rPr>
        <w:t>Dokumenty, z których wynika umocowanie osób do reprezentowania W</w:t>
      </w:r>
      <w:r>
        <w:rPr>
          <w:rFonts w:ascii="Times New Roman" w:hAnsi="Times New Roman" w:cs="Times New Roman"/>
          <w:sz w:val="24"/>
          <w:szCs w:val="24"/>
        </w:rPr>
        <w:t xml:space="preserve">ykonawcy, </w:t>
      </w:r>
      <w:r w:rsidRPr="00105B35">
        <w:rPr>
          <w:rFonts w:ascii="Times New Roman" w:hAnsi="Times New Roman" w:cs="Times New Roman"/>
          <w:sz w:val="24"/>
          <w:szCs w:val="24"/>
        </w:rPr>
        <w:t>w szczególności:</w:t>
      </w:r>
    </w:p>
    <w:p w:rsidR="00FD02B9" w:rsidRDefault="00105B35" w:rsidP="00105B35">
      <w:pPr>
        <w:pStyle w:val="Akapitzlist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105B35">
        <w:rPr>
          <w:rFonts w:ascii="Times New Roman" w:hAnsi="Times New Roman" w:cs="Times New Roman"/>
          <w:sz w:val="24"/>
          <w:szCs w:val="24"/>
        </w:rPr>
        <w:t>-  aktualny odpis z KRS/ wpis do CEIDG (Wymagana forma – oryginał lub kopia poświadczona za zgodność z oryginałem lub wydruk komputerowy).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EC1FB9" w:rsidRDefault="00EC1FB9" w:rsidP="00EC1FB9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F6915">
        <w:rPr>
          <w:rFonts w:ascii="Times New Roman" w:hAnsi="Times New Roman" w:cs="Times New Roman"/>
          <w:color w:val="000000"/>
          <w:sz w:val="24"/>
          <w:szCs w:val="24"/>
        </w:rPr>
        <w:t xml:space="preserve">       (data i czytelny podpis W</w:t>
      </w:r>
      <w:r>
        <w:rPr>
          <w:rFonts w:ascii="Times New Roman" w:hAnsi="Times New Roman" w:cs="Times New Roman"/>
          <w:color w:val="000000"/>
          <w:sz w:val="24"/>
          <w:szCs w:val="24"/>
        </w:rPr>
        <w:t>ykonawcy)</w:t>
      </w:r>
    </w:p>
    <w:p w:rsidR="00EC1FB9" w:rsidRDefault="00EC1FB9" w:rsidP="00EC1FB9"/>
    <w:p w:rsidR="00EC1FB9" w:rsidRPr="00713CB9" w:rsidRDefault="00EC1FB9" w:rsidP="00EC1FB9">
      <w:pPr>
        <w:rPr>
          <w:rFonts w:ascii="Times New Roman" w:hAnsi="Times New Roman" w:cs="Times New Roman"/>
          <w:b/>
          <w:bCs/>
          <w:iCs/>
          <w:color w:val="000000"/>
        </w:rPr>
      </w:pPr>
    </w:p>
    <w:sectPr w:rsidR="00EC1FB9" w:rsidRPr="00713CB9" w:rsidSect="006B3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AF" w:rsidRDefault="000D1FAF" w:rsidP="0004112F">
      <w:pPr>
        <w:spacing w:after="0" w:line="240" w:lineRule="auto"/>
      </w:pPr>
      <w:r>
        <w:separator/>
      </w:r>
    </w:p>
  </w:endnote>
  <w:endnote w:type="continuationSeparator" w:id="0">
    <w:p w:rsidR="000D1FAF" w:rsidRDefault="000D1FAF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1C" w:rsidRDefault="00292C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8" name="Obraz 8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1C" w:rsidRDefault="00292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AF" w:rsidRDefault="000D1FAF" w:rsidP="0004112F">
      <w:pPr>
        <w:spacing w:after="0" w:line="240" w:lineRule="auto"/>
      </w:pPr>
      <w:r>
        <w:separator/>
      </w:r>
    </w:p>
  </w:footnote>
  <w:footnote w:type="continuationSeparator" w:id="0">
    <w:p w:rsidR="000D1FAF" w:rsidRDefault="000D1FAF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1C" w:rsidRDefault="00292C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A2" w:rsidRDefault="00292C1C" w:rsidP="000E5993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 xml:space="preserve"> </w:t>
    </w:r>
    <w:r w:rsidR="003A71A2"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</w:t>
    </w:r>
    <w:r w:rsidR="003A71A2"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6" name="Obraz 6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</w:t>
    </w:r>
    <w:r w:rsidR="003A71A2"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7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1C" w:rsidRDefault="00292C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96C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A5297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56B30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721AA"/>
    <w:multiLevelType w:val="hybridMultilevel"/>
    <w:tmpl w:val="7318E4D8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74D2C5D"/>
    <w:multiLevelType w:val="multilevel"/>
    <w:tmpl w:val="380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2D73"/>
    <w:multiLevelType w:val="multilevel"/>
    <w:tmpl w:val="A25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11657"/>
    <w:multiLevelType w:val="multilevel"/>
    <w:tmpl w:val="744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A48DB"/>
    <w:multiLevelType w:val="multilevel"/>
    <w:tmpl w:val="847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905C1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8689E"/>
    <w:multiLevelType w:val="hybridMultilevel"/>
    <w:tmpl w:val="76B6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B1712"/>
    <w:multiLevelType w:val="multilevel"/>
    <w:tmpl w:val="6FE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C282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95670"/>
    <w:multiLevelType w:val="multilevel"/>
    <w:tmpl w:val="8FC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69053B2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985F9D"/>
    <w:multiLevelType w:val="multilevel"/>
    <w:tmpl w:val="838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D6C98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E650E8"/>
    <w:multiLevelType w:val="multilevel"/>
    <w:tmpl w:val="3A4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F06472"/>
    <w:multiLevelType w:val="multilevel"/>
    <w:tmpl w:val="49A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0E86677"/>
    <w:multiLevelType w:val="multilevel"/>
    <w:tmpl w:val="47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94478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C6F6D"/>
    <w:multiLevelType w:val="multilevel"/>
    <w:tmpl w:val="D2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1A4283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2334B1"/>
    <w:multiLevelType w:val="multilevel"/>
    <w:tmpl w:val="67408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473F5A"/>
    <w:multiLevelType w:val="hybridMultilevel"/>
    <w:tmpl w:val="ACA4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90D"/>
    <w:multiLevelType w:val="multilevel"/>
    <w:tmpl w:val="6CD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4"/>
  </w:num>
  <w:num w:numId="3">
    <w:abstractNumId w:val="35"/>
  </w:num>
  <w:num w:numId="4">
    <w:abstractNumId w:val="17"/>
  </w:num>
  <w:num w:numId="5">
    <w:abstractNumId w:val="20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16"/>
  </w:num>
  <w:num w:numId="9">
    <w:abstractNumId w:val="24"/>
  </w:num>
  <w:num w:numId="10">
    <w:abstractNumId w:val="9"/>
  </w:num>
  <w:num w:numId="11">
    <w:abstractNumId w:val="28"/>
  </w:num>
  <w:num w:numId="12">
    <w:abstractNumId w:val="14"/>
  </w:num>
  <w:num w:numId="13">
    <w:abstractNumId w:val="0"/>
  </w:num>
  <w:num w:numId="14">
    <w:abstractNumId w:val="19"/>
  </w:num>
  <w:num w:numId="15">
    <w:abstractNumId w:val="2"/>
  </w:num>
  <w:num w:numId="16">
    <w:abstractNumId w:val="31"/>
  </w:num>
  <w:num w:numId="17">
    <w:abstractNumId w:val="11"/>
  </w:num>
  <w:num w:numId="18">
    <w:abstractNumId w:val="8"/>
  </w:num>
  <w:num w:numId="19">
    <w:abstractNumId w:val="1"/>
  </w:num>
  <w:num w:numId="20">
    <w:abstractNumId w:val="27"/>
  </w:num>
  <w:num w:numId="21">
    <w:abstractNumId w:val="5"/>
  </w:num>
  <w:num w:numId="22">
    <w:abstractNumId w:val="6"/>
  </w:num>
  <w:num w:numId="23">
    <w:abstractNumId w:val="29"/>
  </w:num>
  <w:num w:numId="24">
    <w:abstractNumId w:val="13"/>
  </w:num>
  <w:num w:numId="25">
    <w:abstractNumId w:val="30"/>
  </w:num>
  <w:num w:numId="26">
    <w:abstractNumId w:val="3"/>
  </w:num>
  <w:num w:numId="27">
    <w:abstractNumId w:val="7"/>
  </w:num>
  <w:num w:numId="28">
    <w:abstractNumId w:val="15"/>
  </w:num>
  <w:num w:numId="29">
    <w:abstractNumId w:val="26"/>
  </w:num>
  <w:num w:numId="30">
    <w:abstractNumId w:val="12"/>
  </w:num>
  <w:num w:numId="31">
    <w:abstractNumId w:val="33"/>
  </w:num>
  <w:num w:numId="32">
    <w:abstractNumId w:val="4"/>
  </w:num>
  <w:num w:numId="33">
    <w:abstractNumId w:val="23"/>
  </w:num>
  <w:num w:numId="34">
    <w:abstractNumId w:val="18"/>
  </w:num>
  <w:num w:numId="35">
    <w:abstractNumId w:val="21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7"/>
    <w:rsid w:val="00023676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C04F5"/>
    <w:rsid w:val="000D1FAF"/>
    <w:rsid w:val="000E1935"/>
    <w:rsid w:val="000E508D"/>
    <w:rsid w:val="000E5993"/>
    <w:rsid w:val="001016FE"/>
    <w:rsid w:val="00102813"/>
    <w:rsid w:val="00103791"/>
    <w:rsid w:val="00105B35"/>
    <w:rsid w:val="00111B6A"/>
    <w:rsid w:val="00134B79"/>
    <w:rsid w:val="00136130"/>
    <w:rsid w:val="001402DA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3492E"/>
    <w:rsid w:val="00240B18"/>
    <w:rsid w:val="00241BEE"/>
    <w:rsid w:val="00245D1D"/>
    <w:rsid w:val="00264C88"/>
    <w:rsid w:val="00266F28"/>
    <w:rsid w:val="002728B3"/>
    <w:rsid w:val="00292C1C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3EAC"/>
    <w:rsid w:val="00317F27"/>
    <w:rsid w:val="003275C0"/>
    <w:rsid w:val="003377E2"/>
    <w:rsid w:val="00371AF7"/>
    <w:rsid w:val="0037391E"/>
    <w:rsid w:val="003945E6"/>
    <w:rsid w:val="003A2887"/>
    <w:rsid w:val="003A4456"/>
    <w:rsid w:val="003A71A2"/>
    <w:rsid w:val="003A7BFE"/>
    <w:rsid w:val="003B1CF0"/>
    <w:rsid w:val="003D0E69"/>
    <w:rsid w:val="003D748A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4F6915"/>
    <w:rsid w:val="00503D7A"/>
    <w:rsid w:val="00503E79"/>
    <w:rsid w:val="005323A0"/>
    <w:rsid w:val="00534DDE"/>
    <w:rsid w:val="0054298A"/>
    <w:rsid w:val="00550868"/>
    <w:rsid w:val="0055627A"/>
    <w:rsid w:val="00560EC8"/>
    <w:rsid w:val="00560EFC"/>
    <w:rsid w:val="00570779"/>
    <w:rsid w:val="00582B94"/>
    <w:rsid w:val="0059572C"/>
    <w:rsid w:val="00597AEE"/>
    <w:rsid w:val="005B30E7"/>
    <w:rsid w:val="005D0579"/>
    <w:rsid w:val="005D453F"/>
    <w:rsid w:val="005D6A29"/>
    <w:rsid w:val="005F5D99"/>
    <w:rsid w:val="005F61FD"/>
    <w:rsid w:val="005F7078"/>
    <w:rsid w:val="006024BE"/>
    <w:rsid w:val="00606A2D"/>
    <w:rsid w:val="00617F89"/>
    <w:rsid w:val="006202ED"/>
    <w:rsid w:val="00624F5F"/>
    <w:rsid w:val="00627F77"/>
    <w:rsid w:val="006318D6"/>
    <w:rsid w:val="00651CB0"/>
    <w:rsid w:val="0066366E"/>
    <w:rsid w:val="00697752"/>
    <w:rsid w:val="006B3D99"/>
    <w:rsid w:val="006C5081"/>
    <w:rsid w:val="006D6191"/>
    <w:rsid w:val="006E6579"/>
    <w:rsid w:val="006F136A"/>
    <w:rsid w:val="006F5239"/>
    <w:rsid w:val="006F5B53"/>
    <w:rsid w:val="0070151F"/>
    <w:rsid w:val="00713CB9"/>
    <w:rsid w:val="007166CC"/>
    <w:rsid w:val="00730B85"/>
    <w:rsid w:val="007478FB"/>
    <w:rsid w:val="00747D14"/>
    <w:rsid w:val="00755C82"/>
    <w:rsid w:val="00764ADE"/>
    <w:rsid w:val="007664BB"/>
    <w:rsid w:val="007810DB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53C32"/>
    <w:rsid w:val="008618B7"/>
    <w:rsid w:val="00875163"/>
    <w:rsid w:val="0089638C"/>
    <w:rsid w:val="008A0E7C"/>
    <w:rsid w:val="008A351D"/>
    <w:rsid w:val="008A5BBE"/>
    <w:rsid w:val="008B3E51"/>
    <w:rsid w:val="008B5220"/>
    <w:rsid w:val="008C68F7"/>
    <w:rsid w:val="008E319D"/>
    <w:rsid w:val="008E78DD"/>
    <w:rsid w:val="00910A94"/>
    <w:rsid w:val="009167A1"/>
    <w:rsid w:val="0093701D"/>
    <w:rsid w:val="00965633"/>
    <w:rsid w:val="0097217B"/>
    <w:rsid w:val="0098148C"/>
    <w:rsid w:val="00982FCA"/>
    <w:rsid w:val="009A72B0"/>
    <w:rsid w:val="009B650F"/>
    <w:rsid w:val="009C74BE"/>
    <w:rsid w:val="009D791E"/>
    <w:rsid w:val="009F0EC3"/>
    <w:rsid w:val="009F508A"/>
    <w:rsid w:val="00A058B3"/>
    <w:rsid w:val="00A05C27"/>
    <w:rsid w:val="00A204C8"/>
    <w:rsid w:val="00A47FE4"/>
    <w:rsid w:val="00A74E48"/>
    <w:rsid w:val="00A96A01"/>
    <w:rsid w:val="00A96E1A"/>
    <w:rsid w:val="00AB060D"/>
    <w:rsid w:val="00AC7939"/>
    <w:rsid w:val="00AD0986"/>
    <w:rsid w:val="00AD1CB7"/>
    <w:rsid w:val="00AF0505"/>
    <w:rsid w:val="00B04157"/>
    <w:rsid w:val="00B108F3"/>
    <w:rsid w:val="00B40021"/>
    <w:rsid w:val="00B5471B"/>
    <w:rsid w:val="00B724A4"/>
    <w:rsid w:val="00B74A8F"/>
    <w:rsid w:val="00B8159E"/>
    <w:rsid w:val="00B825E5"/>
    <w:rsid w:val="00B857B0"/>
    <w:rsid w:val="00B95FC1"/>
    <w:rsid w:val="00BB3E70"/>
    <w:rsid w:val="00BC674B"/>
    <w:rsid w:val="00BD42DA"/>
    <w:rsid w:val="00BD4598"/>
    <w:rsid w:val="00BF695D"/>
    <w:rsid w:val="00C25509"/>
    <w:rsid w:val="00C314C3"/>
    <w:rsid w:val="00C34EB6"/>
    <w:rsid w:val="00C63A6F"/>
    <w:rsid w:val="00C70952"/>
    <w:rsid w:val="00C70F07"/>
    <w:rsid w:val="00C864BA"/>
    <w:rsid w:val="00C9073A"/>
    <w:rsid w:val="00CA528F"/>
    <w:rsid w:val="00CB62B4"/>
    <w:rsid w:val="00CD3A90"/>
    <w:rsid w:val="00CD3CDD"/>
    <w:rsid w:val="00CF5BB6"/>
    <w:rsid w:val="00D45C8A"/>
    <w:rsid w:val="00D50BD3"/>
    <w:rsid w:val="00D56CCB"/>
    <w:rsid w:val="00D9141B"/>
    <w:rsid w:val="00DA061C"/>
    <w:rsid w:val="00DA18BC"/>
    <w:rsid w:val="00DC39B2"/>
    <w:rsid w:val="00DD1700"/>
    <w:rsid w:val="00DD367B"/>
    <w:rsid w:val="00DD46F9"/>
    <w:rsid w:val="00DE22B2"/>
    <w:rsid w:val="00DE7EF5"/>
    <w:rsid w:val="00DF20E0"/>
    <w:rsid w:val="00DF254A"/>
    <w:rsid w:val="00E018A4"/>
    <w:rsid w:val="00E02207"/>
    <w:rsid w:val="00E02A75"/>
    <w:rsid w:val="00E03694"/>
    <w:rsid w:val="00E04227"/>
    <w:rsid w:val="00E31D15"/>
    <w:rsid w:val="00E46422"/>
    <w:rsid w:val="00E55870"/>
    <w:rsid w:val="00E63FA9"/>
    <w:rsid w:val="00E71A26"/>
    <w:rsid w:val="00E756E3"/>
    <w:rsid w:val="00E76170"/>
    <w:rsid w:val="00E803AF"/>
    <w:rsid w:val="00E80BA7"/>
    <w:rsid w:val="00EA03F6"/>
    <w:rsid w:val="00EC1FB9"/>
    <w:rsid w:val="00ED05E0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8427B"/>
    <w:rsid w:val="00FA3811"/>
    <w:rsid w:val="00FA7617"/>
    <w:rsid w:val="00FB476B"/>
    <w:rsid w:val="00FB64C6"/>
    <w:rsid w:val="00FC770F"/>
    <w:rsid w:val="00FD02B9"/>
    <w:rsid w:val="00FD5628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362DAF9-F76B-42D0-B7C6-8B5FFDD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6B3D99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D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207">
    <w:name w:val="styl207"/>
    <w:basedOn w:val="Normalny"/>
    <w:rsid w:val="00EC1FB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EC1FB9"/>
    <w:rPr>
      <w:rFonts w:ascii="Times New Roman" w:hAnsi="Times New Roman" w:cs="Times New Roman" w:hint="default"/>
      <w:b/>
      <w:bCs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EC1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A992-9C56-4D9F-8F8C-23FF4910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2651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Win_8</cp:lastModifiedBy>
  <cp:revision>25</cp:revision>
  <dcterms:created xsi:type="dcterms:W3CDTF">2017-09-26T22:40:00Z</dcterms:created>
  <dcterms:modified xsi:type="dcterms:W3CDTF">2017-10-04T09:18:00Z</dcterms:modified>
</cp:coreProperties>
</file>